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788119FF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0604CA73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B96D3AE" w14:textId="54CCDFD0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4B61AEB" w14:textId="586E348C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510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2"/>
            <w:shd w:val="clear" w:color="auto" w:fill="9CC2E5" w:themeFill="accent1" w:themeFillTint="99"/>
          </w:tcPr>
          <w:p w14:paraId="1DCCD00B" w14:textId="1E78325B" w:rsidR="007328A5" w:rsidRPr="006E3935" w:rsidRDefault="00073AA1" w:rsidP="006E393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440263E5" w14:textId="26C32F1C" w:rsidR="00FE4DF2" w:rsidRPr="00A077C6" w:rsidRDefault="00070C93" w:rsidP="00760560">
            <w:r w:rsidRPr="00070C93">
              <w:t>ESTUDIO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BF31C4" w14:textId="316DF843" w:rsidR="00FE4DF2" w:rsidRPr="00A077C6" w:rsidRDefault="00070C93" w:rsidP="00760560">
            <w:r w:rsidRPr="00070C93">
              <w:t>Me informo e informo a los demás.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3E5036C" w14:textId="4EC55734" w:rsidR="00FE4DF2" w:rsidRPr="00A077C6" w:rsidRDefault="00070C93" w:rsidP="00760560">
            <w:r w:rsidRPr="00070C93">
              <w:t>Participación y difusión de información en la comunidad escolar.</w:t>
            </w:r>
          </w:p>
        </w:tc>
      </w:tr>
      <w:tr w:rsidR="00DD4BD2" w14:paraId="5A9F38C3" w14:textId="77777777" w:rsidTr="00DF49AC">
        <w:tc>
          <w:tcPr>
            <w:tcW w:w="14372" w:type="dxa"/>
            <w:gridSpan w:val="6"/>
            <w:shd w:val="clear" w:color="auto" w:fill="9CC2E5" w:themeFill="accent1" w:themeFillTint="99"/>
          </w:tcPr>
          <w:p w14:paraId="6200FAB7" w14:textId="77777777" w:rsidR="00DD4BD2" w:rsidRDefault="00DD4BD2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DD4BD2" w14:paraId="4E87ACFB" w14:textId="77777777" w:rsidTr="00DF49AC">
        <w:tc>
          <w:tcPr>
            <w:tcW w:w="14372" w:type="dxa"/>
            <w:gridSpan w:val="6"/>
            <w:shd w:val="clear" w:color="auto" w:fill="auto"/>
          </w:tcPr>
          <w:p w14:paraId="2DA301AA" w14:textId="77777777" w:rsidR="00070C93" w:rsidRDefault="00070C93" w:rsidP="00070C93">
            <w:r>
              <w:t>Elabora notas informativas sobre los sucesos más importantes de su comunidad, colonia o escuela.</w:t>
            </w:r>
          </w:p>
          <w:p w14:paraId="6183AD39" w14:textId="34740477" w:rsidR="00070C93" w:rsidRDefault="00070C93" w:rsidP="00070C93">
            <w:r>
              <w:t>Identifica acontecimientos recientes que considera relevantes.</w:t>
            </w:r>
          </w:p>
          <w:p w14:paraId="13995514" w14:textId="16D57059" w:rsidR="00070C93" w:rsidRDefault="00070C93" w:rsidP="00070C93">
            <w:r>
              <w:t>Escribe notas informativas; organiza la información que difundirá conforme a la estructura de este tipo de textos: encabezado, entrada, desarrollo y cierre.</w:t>
            </w:r>
          </w:p>
          <w:p w14:paraId="7C618CEB" w14:textId="75475DCE" w:rsidR="00070C93" w:rsidRDefault="00070C93" w:rsidP="00070C93">
            <w:r>
              <w:t xml:space="preserve">Escribe párrafos breves en los que destaca el hecho, los protagonistas, los lugares y las fechas. </w:t>
            </w:r>
          </w:p>
          <w:p w14:paraId="45681D77" w14:textId="0EBEF2CB" w:rsidR="00070C93" w:rsidRDefault="00070C93" w:rsidP="00070C93">
            <w:r>
              <w:t xml:space="preserve">Usa verbos conjugados en tercera persona para relatar los hechos. </w:t>
            </w:r>
          </w:p>
          <w:p w14:paraId="463F2F14" w14:textId="1B0097B4" w:rsidR="00070C93" w:rsidRDefault="00070C93" w:rsidP="00070C93">
            <w:r>
              <w:t>Usa frases adjetivas para indicar modo y tiempo como: la mañana de hoy, debido a…</w:t>
            </w:r>
          </w:p>
          <w:p w14:paraId="00FDEBBC" w14:textId="706F783C" w:rsidR="00070C93" w:rsidRDefault="00070C93" w:rsidP="00070C93">
            <w:r>
              <w:t xml:space="preserve">Usa comas para separar nombres, adjetivos y verbos en una enumeración y para separar frases breves. </w:t>
            </w:r>
          </w:p>
          <w:p w14:paraId="05C415DF" w14:textId="5B0646FF" w:rsidR="00DD4BD2" w:rsidRPr="00A077C6" w:rsidRDefault="00070C93" w:rsidP="00070C93">
            <w:r>
              <w:t>Distingue entre hechos y opiniones personales.</w:t>
            </w:r>
          </w:p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404DED43" w14:textId="77777777" w:rsidR="00070C93" w:rsidRPr="00070C93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>Sesión 1. ¡Aquí pasan cosas importantes!</w:t>
            </w:r>
          </w:p>
          <w:p w14:paraId="7995E54C" w14:textId="5AEDD62F" w:rsidR="00073AA1" w:rsidRPr="00FE4DF2" w:rsidRDefault="00DF49AC" w:rsidP="00070C93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Observaran </w:t>
            </w:r>
            <w:r w:rsidR="00070C93" w:rsidRPr="00070C93">
              <w:rPr>
                <w:lang w:val="es-ES" w:eastAsia="es-ES"/>
              </w:rPr>
              <w:t>con atención las tres imágenes de la página 162 del libro de Español.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6B95D715" w14:textId="5C9064C5" w:rsidR="00070C93" w:rsidRPr="00070C93" w:rsidRDefault="00DF49AC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>Responder</w:t>
            </w:r>
            <w:r>
              <w:rPr>
                <w:lang w:val="es-ES" w:eastAsia="es-ES"/>
              </w:rPr>
              <w:t>án</w:t>
            </w:r>
            <w:r w:rsidR="00070C93" w:rsidRPr="00070C93">
              <w:rPr>
                <w:lang w:val="es-ES" w:eastAsia="es-ES"/>
              </w:rPr>
              <w:t xml:space="preserve"> las preguntas que se encuentran debajo de las imágenes, acerca de los acontecimientos que muestran e intercambiar</w:t>
            </w:r>
            <w:r>
              <w:rPr>
                <w:lang w:val="es-ES" w:eastAsia="es-ES"/>
              </w:rPr>
              <w:t>an</w:t>
            </w:r>
            <w:r w:rsidR="00070C93" w:rsidRPr="00070C93">
              <w:rPr>
                <w:lang w:val="es-ES" w:eastAsia="es-ES"/>
              </w:rPr>
              <w:t xml:space="preserve"> respuestas con sus compañeros.</w:t>
            </w:r>
          </w:p>
          <w:p w14:paraId="6E6926E7" w14:textId="2AF1CCD0" w:rsidR="00070C93" w:rsidRPr="00070C93" w:rsidRDefault="00DF49AC" w:rsidP="00070C93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Elaboraran </w:t>
            </w:r>
            <w:r w:rsidR="00070C93" w:rsidRPr="00070C93">
              <w:rPr>
                <w:lang w:val="es-ES" w:eastAsia="es-ES"/>
              </w:rPr>
              <w:t>una lista con los acontecimientos más relevantes que han ocurrido en su comunidad, colonia o escuela, en la última semana o mes y respondan en su cuaderno:</w:t>
            </w:r>
          </w:p>
          <w:p w14:paraId="530669DF" w14:textId="4F36697A" w:rsidR="00070C93" w:rsidRPr="00070C93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 xml:space="preserve">¿Cómo se enteraron de esos acontecimientos? </w:t>
            </w:r>
          </w:p>
          <w:p w14:paraId="381876E4" w14:textId="5251881B" w:rsidR="00070C93" w:rsidRPr="00070C93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>¿Estuvieron ahí, alguien se los contó o se informaron a través de algún medio de comunicación?</w:t>
            </w:r>
          </w:p>
          <w:p w14:paraId="1D95CB5E" w14:textId="438663AC" w:rsidR="00070C93" w:rsidRPr="00070C93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 xml:space="preserve">¿A quiénes benefician o afectaron esos acontecimientos? </w:t>
            </w:r>
          </w:p>
          <w:p w14:paraId="1608057C" w14:textId="2C2562BF" w:rsidR="00FE4DF2" w:rsidRPr="00FE4DF2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>¿De qué manera lo hicieron?</w:t>
            </w: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7389078C" w14:textId="623032CA" w:rsidR="0049739D" w:rsidRDefault="00DF49AC" w:rsidP="00B67E95">
            <w:r w:rsidRPr="00070C93">
              <w:t>Leer</w:t>
            </w:r>
            <w:r>
              <w:t xml:space="preserve">án y subrayaran </w:t>
            </w:r>
            <w:r w:rsidR="00070C93" w:rsidRPr="00070C93">
              <w:t>la información más importante de la página 163 del su libro de Español, donde se explica qué es un hecho noticioso; pasar el concepto a su cuaderno.</w:t>
            </w:r>
          </w:p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5D39BAAD" w14:textId="77777777" w:rsidR="00070C93" w:rsidRPr="00070C93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 xml:space="preserve">Sesión 2. Un vistazo al periódico. </w:t>
            </w:r>
          </w:p>
          <w:p w14:paraId="38BE15A2" w14:textId="5B981BCD" w:rsidR="00073AA1" w:rsidRPr="002567EE" w:rsidRDefault="00DF49AC" w:rsidP="00070C93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Relacionaran </w:t>
            </w:r>
            <w:r w:rsidR="00070C93" w:rsidRPr="00070C93">
              <w:rPr>
                <w:lang w:val="es-ES" w:eastAsia="es-ES"/>
              </w:rPr>
              <w:t>los encabezados de noticias con la sección del periódico donde pueden aparecer y analicen en plenaria sus respuestas.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76A8E285" w14:textId="25AE41D2" w:rsidR="00070C93" w:rsidRPr="00070C93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>Retomar</w:t>
            </w:r>
            <w:r w:rsidR="00DF49AC">
              <w:rPr>
                <w:lang w:val="es-ES" w:eastAsia="es-ES"/>
              </w:rPr>
              <w:t>an</w:t>
            </w:r>
            <w:r w:rsidRPr="00070C93">
              <w:rPr>
                <w:lang w:val="es-ES" w:eastAsia="es-ES"/>
              </w:rPr>
              <w:t xml:space="preserve"> la lista de acontecimientos imp</w:t>
            </w:r>
            <w:r w:rsidR="00DF49AC">
              <w:rPr>
                <w:lang w:val="es-ES" w:eastAsia="es-ES"/>
              </w:rPr>
              <w:t xml:space="preserve">ortantes que hicieron y valoraran </w:t>
            </w:r>
            <w:r w:rsidRPr="00070C93">
              <w:rPr>
                <w:lang w:val="es-ES" w:eastAsia="es-ES"/>
              </w:rPr>
              <w:t xml:space="preserve">si todos los hechos son noticiosos. </w:t>
            </w:r>
          </w:p>
          <w:p w14:paraId="052BFC19" w14:textId="0D2322AC" w:rsidR="000E3604" w:rsidRPr="004579A8" w:rsidRDefault="00070C93" w:rsidP="00070C93">
            <w:pPr>
              <w:rPr>
                <w:lang w:val="es-ES" w:eastAsia="es-ES"/>
              </w:rPr>
            </w:pPr>
            <w:r w:rsidRPr="00070C93">
              <w:rPr>
                <w:lang w:val="es-ES" w:eastAsia="es-ES"/>
              </w:rPr>
              <w:t xml:space="preserve">En su cuaderno </w:t>
            </w:r>
            <w:r w:rsidR="00DF49AC" w:rsidRPr="00070C93">
              <w:rPr>
                <w:lang w:val="es-ES" w:eastAsia="es-ES"/>
              </w:rPr>
              <w:t>volver</w:t>
            </w:r>
            <w:r w:rsidR="00DF49AC">
              <w:rPr>
                <w:lang w:val="es-ES" w:eastAsia="es-ES"/>
              </w:rPr>
              <w:t>án</w:t>
            </w:r>
            <w:r w:rsidRPr="00070C93">
              <w:rPr>
                <w:lang w:val="es-ES" w:eastAsia="es-ES"/>
              </w:rPr>
              <w:t xml:space="preserve"> a anotar la lista depurada de acontecimientos que si son hechos noticiosos e indicar al lado de cada uno en qué sección del periódico deben aparecer.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06A45FDA" w14:textId="4F71F7C7" w:rsidR="00070C93" w:rsidRDefault="00070C93" w:rsidP="00070C93">
            <w:r>
              <w:t>Recopilar</w:t>
            </w:r>
            <w:r w:rsidR="00DF49AC">
              <w:t>an</w:t>
            </w:r>
            <w:r>
              <w:t xml:space="preserve"> de tarea con ayuda de sus familiares, amigos, vecinos o con el uso del internet, por lo menos dos notas informativas sobre temas que les interesen. </w:t>
            </w:r>
          </w:p>
          <w:p w14:paraId="589EE5FA" w14:textId="1B15DEDB" w:rsidR="008F5D20" w:rsidRDefault="00070C93" w:rsidP="00070C93">
            <w:r>
              <w:t>Recordar</w:t>
            </w:r>
            <w:r w:rsidR="00DF49AC">
              <w:t>an</w:t>
            </w:r>
            <w:r>
              <w:t xml:space="preserve"> la importancia de buscar las notas en las secciones correspondientes, por ejemplo si les gustan los deportes, deben buscar en la sección deportiva.</w:t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5E15F78" w14:textId="77777777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0E4C5F2A" w14:textId="77777777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Sesión 3 y 4. Hablemos de notas informativas:</w:t>
            </w:r>
          </w:p>
          <w:p w14:paraId="30FBFD37" w14:textId="29ECAED4" w:rsidR="00073AA1" w:rsidRPr="00AF1C14" w:rsidRDefault="00DF49AC" w:rsidP="00070C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Comentaran </w:t>
            </w:r>
            <w:r w:rsidR="00070C93" w:rsidRPr="00070C93">
              <w:rPr>
                <w:color w:val="000000" w:themeColor="text1"/>
              </w:rPr>
              <w:t>las notas informativas que recopilaron para analizar su contenido y función, contestando las preguntas de la página 164 del libro de Español.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0AA33944" w14:textId="11BF396B" w:rsidR="00070C93" w:rsidRPr="00070C93" w:rsidRDefault="00DF49AC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Leer</w:t>
            </w:r>
            <w:r>
              <w:rPr>
                <w:color w:val="000000" w:themeColor="text1"/>
              </w:rPr>
              <w:t>án</w:t>
            </w:r>
            <w:r w:rsidR="00070C93" w:rsidRPr="00070C93">
              <w:rPr>
                <w:color w:val="000000" w:themeColor="text1"/>
              </w:rPr>
              <w:t xml:space="preserve"> la nota informativa de la página 164 y </w:t>
            </w:r>
            <w:r w:rsidRPr="00070C93">
              <w:rPr>
                <w:color w:val="000000" w:themeColor="text1"/>
              </w:rPr>
              <w:t>observar</w:t>
            </w:r>
            <w:r>
              <w:rPr>
                <w:color w:val="000000" w:themeColor="text1"/>
              </w:rPr>
              <w:t>án</w:t>
            </w:r>
            <w:r w:rsidR="00070C93" w:rsidRPr="00070C93">
              <w:rPr>
                <w:color w:val="000000" w:themeColor="text1"/>
              </w:rPr>
              <w:t xml:space="preserve"> su estructura señalada por apartados:</w:t>
            </w:r>
          </w:p>
          <w:p w14:paraId="32D88D31" w14:textId="67CFD076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Encabezado.</w:t>
            </w:r>
          </w:p>
          <w:p w14:paraId="38AD6013" w14:textId="42CA4F2A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Entrada.</w:t>
            </w:r>
          </w:p>
          <w:p w14:paraId="6E4B997B" w14:textId="7EB225EB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 xml:space="preserve">Desarrollo. </w:t>
            </w:r>
          </w:p>
          <w:p w14:paraId="654C090E" w14:textId="2BAC5029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Cierre.</w:t>
            </w:r>
          </w:p>
          <w:p w14:paraId="540DBF84" w14:textId="5A5AE422" w:rsidR="00B54A1E" w:rsidRPr="0032352A" w:rsidRDefault="00DF49AC" w:rsidP="00070C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Responderán </w:t>
            </w:r>
            <w:r w:rsidR="00070C93" w:rsidRPr="00070C93">
              <w:rPr>
                <w:color w:val="000000" w:themeColor="text1"/>
              </w:rPr>
              <w:t>las preguntas de la página 165, con base en el contenido y la estructura de la nota informativa leída en su libro.</w:t>
            </w: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66565D1D" w14:textId="54407B6B" w:rsidR="00AF1C14" w:rsidRDefault="00DF49AC" w:rsidP="00B54A1E">
            <w:r>
              <w:t xml:space="preserve">Leerán </w:t>
            </w:r>
            <w:r w:rsidR="00070C93" w:rsidRPr="00070C93">
              <w:t>la información de la página 165 que explica qué es una nota informativa; subrayar</w:t>
            </w:r>
            <w:r>
              <w:t>an</w:t>
            </w:r>
            <w:r w:rsidR="00070C93" w:rsidRPr="00070C93">
              <w:t xml:space="preserve"> lo más importante y escribirlo en su cuaderno.</w:t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5E86CF6B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64D21E17" w14:textId="77777777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Sesión 5. Tiempo de leer:</w:t>
            </w:r>
          </w:p>
          <w:p w14:paraId="6BD94BD1" w14:textId="77777777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LAS ACTIVIDADES ARTÍSTICAS DE LA BIBLIOTECA.</w:t>
            </w:r>
          </w:p>
          <w:p w14:paraId="6FF9D5AA" w14:textId="6B43C861" w:rsidR="00B54A1E" w:rsidRPr="000D4EA4" w:rsidRDefault="00DF49AC" w:rsidP="00070C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Recordaran </w:t>
            </w:r>
            <w:r w:rsidR="00070C93" w:rsidRPr="00070C93">
              <w:rPr>
                <w:color w:val="000000" w:themeColor="text1"/>
              </w:rPr>
              <w:t>las diversas actividades que pueden hacer en la biblioteca y comentarlas.</w:t>
            </w:r>
          </w:p>
        </w:tc>
      </w:tr>
      <w:tr w:rsidR="00AF1C14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AF1C14" w:rsidRPr="009A4F73" w:rsidRDefault="00AF1C14" w:rsidP="00AF1C1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AF1C14" w:rsidRPr="00B153E4" w:rsidRDefault="00AF1C14" w:rsidP="00AF1C1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340B78C4" w14:textId="4836F762" w:rsidR="00070C93" w:rsidRPr="00070C93" w:rsidRDefault="00DF49AC" w:rsidP="00070C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Escribirán </w:t>
            </w:r>
            <w:r w:rsidR="00070C93" w:rsidRPr="00070C93">
              <w:rPr>
                <w:color w:val="000000" w:themeColor="text1"/>
              </w:rPr>
              <w:t xml:space="preserve">en su cuaderno una lista de actividades artísticas que les gusten; seleccionar una y </w:t>
            </w:r>
            <w:r w:rsidRPr="00070C93">
              <w:rPr>
                <w:color w:val="000000" w:themeColor="text1"/>
              </w:rPr>
              <w:t>responder</w:t>
            </w:r>
            <w:r>
              <w:rPr>
                <w:color w:val="000000" w:themeColor="text1"/>
              </w:rPr>
              <w:t>án</w:t>
            </w:r>
            <w:r w:rsidR="00070C93" w:rsidRPr="00070C93">
              <w:rPr>
                <w:color w:val="000000" w:themeColor="text1"/>
              </w:rPr>
              <w:t xml:space="preserve"> las preguntas de la página 166 del libro de </w:t>
            </w:r>
            <w:proofErr w:type="gramStart"/>
            <w:r w:rsidR="00070C93" w:rsidRPr="00070C93">
              <w:rPr>
                <w:color w:val="000000" w:themeColor="text1"/>
              </w:rPr>
              <w:t>Español</w:t>
            </w:r>
            <w:proofErr w:type="gramEnd"/>
            <w:r w:rsidR="00070C93" w:rsidRPr="00070C93">
              <w:rPr>
                <w:color w:val="000000" w:themeColor="text1"/>
              </w:rPr>
              <w:t>, acerca de en qué consiste dicha actividad y lo que requieren para hacerla.</w:t>
            </w:r>
          </w:p>
          <w:p w14:paraId="7CFFDD11" w14:textId="3677F3A4" w:rsidR="00AF1C14" w:rsidRPr="00306A42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Comentar</w:t>
            </w:r>
            <w:r w:rsidR="00DF49AC">
              <w:rPr>
                <w:color w:val="000000" w:themeColor="text1"/>
              </w:rPr>
              <w:t>an</w:t>
            </w:r>
            <w:r w:rsidRPr="00070C93">
              <w:rPr>
                <w:color w:val="000000" w:themeColor="text1"/>
              </w:rPr>
              <w:t xml:space="preserve"> sus respuestas y compararlas para enriquecer sus ideas.</w:t>
            </w:r>
          </w:p>
        </w:tc>
      </w:tr>
      <w:tr w:rsidR="00E7289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24452EA7" w14:textId="770ECBAE" w:rsidR="00070C93" w:rsidRPr="00070C93" w:rsidRDefault="00DF49AC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Leer</w:t>
            </w:r>
            <w:r>
              <w:rPr>
                <w:color w:val="000000" w:themeColor="text1"/>
              </w:rPr>
              <w:t>án</w:t>
            </w:r>
            <w:r w:rsidR="00070C93" w:rsidRPr="00070C93">
              <w:rPr>
                <w:color w:val="000000" w:themeColor="text1"/>
              </w:rPr>
              <w:t xml:space="preserve"> el caso que se presenta en la página 166 de su libro de texto sobre Ana y Simón, quienes quieren llevar a cabo actividades artísticas en la biblioteca; comentar: </w:t>
            </w:r>
          </w:p>
          <w:p w14:paraId="0D1B7A0A" w14:textId="711E20A6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¿Qué actividad le recomiendan a Ana y Simón?</w:t>
            </w:r>
          </w:p>
          <w:p w14:paraId="5ECE618B" w14:textId="6097B1D1" w:rsidR="00E72893" w:rsidRPr="00306A42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¿Qué consejos les darían?</w:t>
            </w:r>
          </w:p>
        </w:tc>
      </w:tr>
      <w:tr w:rsidR="00E7289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357B8B7A" w14:textId="77777777" w:rsidR="00E72893" w:rsidRPr="009A4F7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E7289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E72893" w:rsidRPr="009A4F73" w:rsidRDefault="00E72893" w:rsidP="00E7289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575860BA" w14:textId="77777777" w:rsidR="00070C93" w:rsidRPr="00070C93" w:rsidRDefault="00070C93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Sesión 6.</w:t>
            </w:r>
          </w:p>
          <w:p w14:paraId="2F5924AB" w14:textId="3E2C0791" w:rsidR="005217FB" w:rsidRPr="000D4EA4" w:rsidRDefault="00DF49AC" w:rsidP="00070C93">
            <w:pPr>
              <w:rPr>
                <w:color w:val="000000" w:themeColor="text1"/>
              </w:rPr>
            </w:pPr>
            <w:r w:rsidRPr="00070C93">
              <w:rPr>
                <w:color w:val="000000" w:themeColor="text1"/>
              </w:rPr>
              <w:t>Leer</w:t>
            </w:r>
            <w:r>
              <w:rPr>
                <w:color w:val="000000" w:themeColor="text1"/>
              </w:rPr>
              <w:t>án</w:t>
            </w:r>
            <w:r w:rsidR="00070C93" w:rsidRPr="00070C93">
              <w:rPr>
                <w:color w:val="000000" w:themeColor="text1"/>
              </w:rPr>
              <w:t xml:space="preserve"> la nota de la página 167 de su libro de </w:t>
            </w:r>
            <w:proofErr w:type="gramStart"/>
            <w:r w:rsidR="00070C93" w:rsidRPr="00070C93">
              <w:rPr>
                <w:color w:val="000000" w:themeColor="text1"/>
              </w:rPr>
              <w:t>Español</w:t>
            </w:r>
            <w:proofErr w:type="gramEnd"/>
            <w:r w:rsidR="00070C93" w:rsidRPr="00070C93">
              <w:rPr>
                <w:color w:val="000000" w:themeColor="text1"/>
              </w:rPr>
              <w:t xml:space="preserve"> que lleva por título “Alimentación sana ayudará a menores a no padecer enfermedades crónicas” y comentarla.  </w:t>
            </w:r>
          </w:p>
        </w:tc>
      </w:tr>
      <w:tr w:rsidR="00E7289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1F7FFE8F" w14:textId="298126A7" w:rsidR="00070C93" w:rsidRDefault="00070C93" w:rsidP="00070C93">
            <w:r>
              <w:t>Observar</w:t>
            </w:r>
            <w:r w:rsidR="00DF49AC">
              <w:t>an</w:t>
            </w:r>
            <w:r>
              <w:t xml:space="preserve"> las palabras resaltadas a color y cuestionar a los estudiantes el porqué de la nomenclatura con diferentes colores. </w:t>
            </w:r>
          </w:p>
          <w:p w14:paraId="0C5585B3" w14:textId="5E42DCAC" w:rsidR="00070C93" w:rsidRDefault="00DF49AC" w:rsidP="00070C93">
            <w:r>
              <w:t xml:space="preserve">Explicaran </w:t>
            </w:r>
            <w:r w:rsidR="00070C93">
              <w:t>la nomenclatura de las palabras marcadas con diferentes colores:</w:t>
            </w:r>
          </w:p>
          <w:p w14:paraId="47F6DE06" w14:textId="4888B6E8" w:rsidR="00070C93" w:rsidRDefault="00070C93" w:rsidP="00070C93">
            <w:r>
              <w:t>a) Rosa: verbos conjugados en tercera persona.</w:t>
            </w:r>
          </w:p>
          <w:p w14:paraId="64B05648" w14:textId="1A26D6D1" w:rsidR="00070C93" w:rsidRDefault="00070C93" w:rsidP="00070C93">
            <w:r>
              <w:t>b) Verde: frases adjetivas de modo.</w:t>
            </w:r>
          </w:p>
          <w:p w14:paraId="5BEAFAA5" w14:textId="73629FC3" w:rsidR="00070C93" w:rsidRDefault="00070C93" w:rsidP="00070C93">
            <w:r>
              <w:t xml:space="preserve">c) Azul: frases adjetivas de tiempo. </w:t>
            </w:r>
          </w:p>
          <w:p w14:paraId="6176286D" w14:textId="5B564D63" w:rsidR="00E72893" w:rsidRDefault="00070C93" w:rsidP="00070C93">
            <w:r>
              <w:t>d) Rojo: comas que separen nombres, adjetivos, verbos enumerados y frases adverbiales.</w:t>
            </w:r>
          </w:p>
        </w:tc>
      </w:tr>
      <w:tr w:rsidR="00E7289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71F5ED31" w14:textId="379E497D" w:rsidR="005217FB" w:rsidRDefault="00DF49AC" w:rsidP="005217FB">
            <w:r>
              <w:t xml:space="preserve">Elegirán </w:t>
            </w:r>
            <w:r w:rsidR="00070C93" w:rsidRPr="00070C93">
              <w:t>una de las notas informativas que recabaron y marcar</w:t>
            </w:r>
            <w:r>
              <w:t>an</w:t>
            </w:r>
            <w:r w:rsidR="00070C93" w:rsidRPr="00070C93">
              <w:t xml:space="preserve"> con los diferentes colores los elementos señalados en la actividad anterior.</w:t>
            </w:r>
          </w:p>
        </w:tc>
      </w:tr>
      <w:tr w:rsidR="00E72893" w14:paraId="34FDA28A" w14:textId="77777777" w:rsidTr="005D0B5D">
        <w:tc>
          <w:tcPr>
            <w:tcW w:w="7315" w:type="dxa"/>
            <w:gridSpan w:val="4"/>
            <w:shd w:val="clear" w:color="auto" w:fill="9CC2E5" w:themeFill="accent1" w:themeFillTint="99"/>
          </w:tcPr>
          <w:p w14:paraId="50DC445A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E72893" w:rsidRDefault="00E72893" w:rsidP="00E7289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E72893" w:rsidRPr="00CC10F3" w14:paraId="4ABAA75D" w14:textId="77777777" w:rsidTr="00EF7EFF">
        <w:tc>
          <w:tcPr>
            <w:tcW w:w="7315" w:type="dxa"/>
            <w:gridSpan w:val="4"/>
            <w:shd w:val="clear" w:color="auto" w:fill="auto"/>
          </w:tcPr>
          <w:p w14:paraId="2690D527" w14:textId="77777777" w:rsidR="00070C93" w:rsidRDefault="00070C93" w:rsidP="00070C93">
            <w:r>
              <w:t>Libro de texto Español Cuarto grado, páginas 162 a 167.</w:t>
            </w:r>
            <w:r>
              <w:tab/>
            </w:r>
            <w:r>
              <w:tab/>
            </w:r>
          </w:p>
          <w:p w14:paraId="1D4E11BC" w14:textId="77777777" w:rsidR="00070C93" w:rsidRDefault="00070C93" w:rsidP="00070C93">
            <w:r>
              <w:t>Cuaderno de la asignatura.</w:t>
            </w:r>
          </w:p>
          <w:p w14:paraId="40ECB02F" w14:textId="4BBF1111" w:rsidR="00E72893" w:rsidRPr="009F4365" w:rsidRDefault="00E72893" w:rsidP="00070C93"/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53FB0ACA" w14:textId="77777777" w:rsidR="00070C93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>Observación y análisis del desarrollo de las actividades.</w:t>
            </w:r>
          </w:p>
          <w:p w14:paraId="60D9D5AD" w14:textId="77777777" w:rsidR="00070C93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>Actividades en el cuaderno de la asignatura.</w:t>
            </w:r>
          </w:p>
          <w:p w14:paraId="0AD5E4E4" w14:textId="041243C8" w:rsidR="00E72893" w:rsidRPr="00A077C6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>Resolución de las actividades del libro de texto.</w:t>
            </w:r>
          </w:p>
        </w:tc>
      </w:tr>
      <w:tr w:rsidR="00E72893" w:rsidRPr="00CC10F3" w14:paraId="0217BE15" w14:textId="77777777" w:rsidTr="005D0B5D">
        <w:tc>
          <w:tcPr>
            <w:tcW w:w="14372" w:type="dxa"/>
            <w:gridSpan w:val="6"/>
            <w:shd w:val="clear" w:color="auto" w:fill="9CC2E5" w:themeFill="accent1" w:themeFillTint="99"/>
          </w:tcPr>
          <w:p w14:paraId="75B37EE3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E72893" w:rsidRPr="00CC10F3" w14:paraId="4A1CA7C5" w14:textId="77777777" w:rsidTr="005D0B5D">
        <w:tc>
          <w:tcPr>
            <w:tcW w:w="14372" w:type="dxa"/>
            <w:gridSpan w:val="6"/>
            <w:shd w:val="clear" w:color="auto" w:fill="auto"/>
          </w:tcPr>
          <w:p w14:paraId="39854E61" w14:textId="6782E3A0" w:rsidR="00E72893" w:rsidRPr="00CC10F3" w:rsidRDefault="00E72893" w:rsidP="005217FB">
            <w:pPr>
              <w:rPr>
                <w:rFonts w:ascii="Bahnschrift" w:hAnsi="Bahnschrift"/>
                <w:b/>
              </w:rPr>
            </w:pPr>
          </w:p>
        </w:tc>
      </w:tr>
    </w:tbl>
    <w:p w14:paraId="4FB7BB4C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F842FD8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5B3F9FE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E104EF1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BD80EB0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DC4F7ED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FD03B7D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AA7C2E3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69CD328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EDE7FDF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932D742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BD52A9A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ADAF8CE" w14:textId="77777777" w:rsidR="00B67E95" w:rsidRDefault="00B67E9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4092C4B4" w14:textId="26B4F5DC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59910F3F" w14:textId="5FED556E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2D02C645" w14:textId="3CAEC28D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6531937F" w14:textId="16E2CF08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5217FB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7EE05709" w:rsidR="003A3D43" w:rsidRPr="004963C6" w:rsidRDefault="00070C93" w:rsidP="00101306">
            <w:r>
              <w:t>4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0ADF4BF" w14:textId="77151555" w:rsidR="003A3D43" w:rsidRPr="004963C6" w:rsidRDefault="00070C93" w:rsidP="003A3D43">
            <w:r w:rsidRPr="00070C93">
              <w:t>Sentido numérico y pensamiento algebraico.</w:t>
            </w:r>
          </w:p>
        </w:tc>
      </w:tr>
      <w:tr w:rsidR="003A3D43" w14:paraId="46AAF75B" w14:textId="77777777" w:rsidTr="005217FB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5217FB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472287AE" w14:textId="77777777" w:rsidR="00070C93" w:rsidRDefault="00070C93" w:rsidP="00070C93">
            <w:r>
              <w:t xml:space="preserve">La medida de sus lados.     </w:t>
            </w:r>
          </w:p>
          <w:p w14:paraId="12BBFE92" w14:textId="184B25E6" w:rsidR="00070C93" w:rsidRDefault="00070C93" w:rsidP="00070C93">
            <w:r>
              <w:t xml:space="preserve">¿Habrá otro?   </w:t>
            </w:r>
          </w:p>
          <w:p w14:paraId="5121F124" w14:textId="1A9F2D9B" w:rsidR="00070C93" w:rsidRDefault="00070C93" w:rsidP="00070C93">
            <w:r>
              <w:t xml:space="preserve">Lo que hace falta.  </w:t>
            </w:r>
          </w:p>
          <w:p w14:paraId="1E2CE492" w14:textId="5A6A7553" w:rsidR="00070C93" w:rsidRDefault="00070C93" w:rsidP="00070C93">
            <w:r>
              <w:t xml:space="preserve">¡Mucho ojo!   </w:t>
            </w:r>
          </w:p>
          <w:p w14:paraId="267A8E1F" w14:textId="54B937E8" w:rsidR="003A3D43" w:rsidRPr="004B3BC8" w:rsidRDefault="00070C93" w:rsidP="00070C93">
            <w:r>
              <w:t>De práctica.</w:t>
            </w:r>
          </w:p>
        </w:tc>
      </w:tr>
      <w:tr w:rsidR="003A3D43" w14:paraId="5F16949C" w14:textId="77777777" w:rsidTr="005217FB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5217FB">
        <w:tc>
          <w:tcPr>
            <w:tcW w:w="7300" w:type="dxa"/>
            <w:gridSpan w:val="6"/>
            <w:shd w:val="clear" w:color="auto" w:fill="auto"/>
          </w:tcPr>
          <w:p w14:paraId="68024B28" w14:textId="77777777" w:rsidR="00070C93" w:rsidRDefault="00070C93" w:rsidP="00070C93">
            <w:r>
              <w:t>Problemas multiplicativos.</w:t>
            </w:r>
          </w:p>
          <w:p w14:paraId="00500170" w14:textId="3B0A284E" w:rsidR="003A3D43" w:rsidRPr="004B3BC8" w:rsidRDefault="00070C93" w:rsidP="00070C93">
            <w:r>
              <w:t>Desarrollo y ejercitación de un algoritmo para dividir números de hasta tres cifras entre un número de una o dos cifras.</w:t>
            </w:r>
          </w:p>
        </w:tc>
        <w:tc>
          <w:tcPr>
            <w:tcW w:w="7072" w:type="dxa"/>
            <w:gridSpan w:val="2"/>
            <w:shd w:val="clear" w:color="auto" w:fill="auto"/>
          </w:tcPr>
          <w:p w14:paraId="6922997B" w14:textId="055717C5" w:rsidR="00070C93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Que los alumnos utilicen la división como un recurso para calcular el valor de un factor desconocido en una multiplicación de dos factores. </w:t>
            </w:r>
          </w:p>
          <w:p w14:paraId="6F66EDA1" w14:textId="3B7A6FC0" w:rsidR="00070C93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Que los alumnos establezcan relaciones entre los procedimientos conocidos para la suma, la resta y la multiplicación, y otro para la división, similar al usual. </w:t>
            </w:r>
          </w:p>
          <w:p w14:paraId="5AB7338C" w14:textId="7D8FF2A9" w:rsidR="00070C93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 xml:space="preserve">Que los alumnos practiquen el algoritmo convencional de la división, pero desglosando algunos procesos. </w:t>
            </w:r>
          </w:p>
          <w:p w14:paraId="414157A7" w14:textId="64B3F6FF" w:rsidR="00070C93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>Que los alumnos fortalezcan sus conocimientos respecto al algoritmo convencional de la división, al revisar y corregir algunos ejemplos.</w:t>
            </w:r>
          </w:p>
          <w:p w14:paraId="1853D439" w14:textId="183CEE63" w:rsidR="003A3D43" w:rsidRPr="00364D5B" w:rsidRDefault="00070C93" w:rsidP="00070C93">
            <w:pPr>
              <w:rPr>
                <w:lang w:eastAsia="es-MX"/>
              </w:rPr>
            </w:pPr>
            <w:r>
              <w:rPr>
                <w:lang w:eastAsia="es-MX"/>
              </w:rPr>
              <w:t>Que los alumnos analicen, usen y ejerciten el algoritmo convencional de la división.</w:t>
            </w:r>
          </w:p>
        </w:tc>
      </w:tr>
      <w:tr w:rsidR="003A3D43" w14:paraId="472F8223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1CCC7B74" w14:textId="4EC1EB1B" w:rsidR="00070C93" w:rsidRPr="008D18BA" w:rsidRDefault="00DF49AC" w:rsidP="00070C93">
            <w:r>
              <w:t xml:space="preserve">Resolverán </w:t>
            </w:r>
            <w:r w:rsidR="00070C93" w:rsidRPr="008D18BA">
              <w:t>en el cuaderno los siguientes ejercicios:</w:t>
            </w:r>
          </w:p>
          <w:tbl>
            <w:tblPr>
              <w:tblW w:w="0" w:type="auto"/>
              <w:tblInd w:w="596" w:type="dxa"/>
              <w:tblLayout w:type="fixed"/>
              <w:tblLook w:val="04A0" w:firstRow="1" w:lastRow="0" w:firstColumn="1" w:lastColumn="0" w:noHBand="0" w:noVBand="1"/>
            </w:tblPr>
            <w:tblGrid>
              <w:gridCol w:w="4342"/>
              <w:gridCol w:w="4021"/>
            </w:tblGrid>
            <w:tr w:rsidR="00070C93" w14:paraId="2DFD4209" w14:textId="77777777" w:rsidTr="00DF49AC">
              <w:tc>
                <w:tcPr>
                  <w:tcW w:w="4342" w:type="dxa"/>
                  <w:shd w:val="clear" w:color="auto" w:fill="auto"/>
                </w:tcPr>
                <w:p w14:paraId="6BA8D626" w14:textId="77777777" w:rsidR="00070C93" w:rsidRPr="00DF49AC" w:rsidRDefault="00070C93" w:rsidP="00070C93">
                  <w:pPr>
                    <w:rPr>
                      <w:rFonts w:cstheme="minorHAnsi"/>
                    </w:rPr>
                  </w:pPr>
                  <w:r w:rsidRPr="00DF49AC">
                    <w:rPr>
                      <w:rFonts w:cstheme="minorHAnsi"/>
                    </w:rPr>
                    <w:t xml:space="preserve">Ayuda a Juan a saber cuántas estrellas tiene, ¿cómo le harías para saberlo? </w:t>
                  </w:r>
                </w:p>
                <w:p w14:paraId="472C54CF" w14:textId="77777777" w:rsidR="00070C93" w:rsidRPr="00DF49AC" w:rsidRDefault="00070C93" w:rsidP="00070C93">
                  <w:pPr>
                    <w:rPr>
                      <w:rFonts w:cstheme="minorHAnsi"/>
                    </w:rPr>
                  </w:pPr>
                  <w:r w:rsidRPr="00DF49AC">
                    <w:rPr>
                      <w:rFonts w:cstheme="minorHAnsi"/>
                    </w:rPr>
                    <w:object w:dxaOrig="3045" w:dyaOrig="1185" w14:anchorId="2A533C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0.75pt;height:48.75pt" o:ole="">
                        <v:imagedata r:id="rId5" o:title=""/>
                      </v:shape>
                      <o:OLEObject Type="Embed" ProgID="PBrush" ShapeID="_x0000_i1025" DrawAspect="Content" ObjectID="_1749710515" r:id="rId6"/>
                    </w:object>
                  </w:r>
                </w:p>
              </w:tc>
              <w:tc>
                <w:tcPr>
                  <w:tcW w:w="4021" w:type="dxa"/>
                  <w:shd w:val="clear" w:color="auto" w:fill="auto"/>
                </w:tcPr>
                <w:p w14:paraId="0ABE5D59" w14:textId="77777777" w:rsidR="00070C93" w:rsidRPr="007C455A" w:rsidRDefault="00070C93" w:rsidP="00070C93">
                  <w:r w:rsidRPr="007C455A">
                    <w:t xml:space="preserve">¿Ahora cuántas tiene?, ¿qué harías para saberlo? </w:t>
                  </w:r>
                </w:p>
                <w:p w14:paraId="440FD222" w14:textId="77777777" w:rsidR="00070C93" w:rsidRPr="007C455A" w:rsidRDefault="00070C93" w:rsidP="00070C93">
                  <w:r w:rsidRPr="007C455A">
                    <w:object w:dxaOrig="2925" w:dyaOrig="1755" w14:anchorId="5637267D">
                      <v:shape id="_x0000_i1026" type="#_x0000_t75" style="width:105.75pt;height:63.75pt" o:ole="">
                        <v:imagedata r:id="rId7" o:title=""/>
                      </v:shape>
                      <o:OLEObject Type="Embed" ProgID="PBrush" ShapeID="_x0000_i1026" DrawAspect="Content" ObjectID="_1749710516" r:id="rId8"/>
                    </w:object>
                  </w:r>
                </w:p>
              </w:tc>
            </w:tr>
          </w:tbl>
          <w:p w14:paraId="469805DC" w14:textId="6B22DAAC" w:rsidR="005F2D07" w:rsidRPr="00071333" w:rsidRDefault="005F2D07" w:rsidP="00070C93"/>
        </w:tc>
      </w:tr>
      <w:tr w:rsidR="003A3D43" w14:paraId="4FC4B15B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15C5F67" w14:textId="48DC1C68" w:rsidR="00C6129D" w:rsidRPr="00071333" w:rsidRDefault="00070C93" w:rsidP="005217FB">
            <w:r w:rsidRPr="00070C93">
              <w:t>Realizar</w:t>
            </w:r>
            <w:r w:rsidR="00DF49AC">
              <w:t>an</w:t>
            </w:r>
            <w:r w:rsidRPr="00070C93">
              <w:t xml:space="preserve"> los ejercicios que se presentan en el desafío # 74 páginas 136 y 137 del libro de Desafíos Matemáticos, en donde utilizan la división como recurso para calcular el valor de un factor desconocido, en una multiplicación de dos factores.</w:t>
            </w:r>
          </w:p>
        </w:tc>
      </w:tr>
      <w:tr w:rsidR="003A3D43" w14:paraId="63F4E261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5891D693" w14:textId="6EE99C0C" w:rsidR="00070C93" w:rsidRDefault="00DF49AC" w:rsidP="00070C93">
            <w:r>
              <w:t xml:space="preserve">Resolverán </w:t>
            </w:r>
            <w:r w:rsidR="00070C93">
              <w:t xml:space="preserve">en el cuaderno los siguientes problemas: </w:t>
            </w:r>
          </w:p>
          <w:p w14:paraId="6DE1A529" w14:textId="0F5CDEB8" w:rsidR="00070C93" w:rsidRDefault="00070C93" w:rsidP="00070C93">
            <w:r>
              <w:t>Mario tiene un terreno en donde siembra hierbabuena. Si tiene 162 plantas de hierbabuena y quiere formar 9 filas. ¿Cuántas plantas debe poner en cada fila?</w:t>
            </w:r>
          </w:p>
          <w:p w14:paraId="78B21C4E" w14:textId="4C9E4D07" w:rsidR="005217FB" w:rsidRDefault="00070C93" w:rsidP="00070C93">
            <w:r>
              <w:t>En el salón de 4°A hay 7 filas y en cada una de ellas se encuentran 6 niños, ¿cuántos alumnos hay en total?</w:t>
            </w:r>
          </w:p>
        </w:tc>
      </w:tr>
      <w:tr w:rsidR="003A3D43" w:rsidRPr="009A4F73" w14:paraId="43863401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77777777" w:rsidR="003A3D43" w:rsidRPr="009A4F7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:rsidRPr="000D4EA4" w14:paraId="593C9B16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6B1C4915" w14:textId="100C448C" w:rsidR="00070C93" w:rsidRDefault="00070C93" w:rsidP="00070C93">
            <w:pPr>
              <w:rPr>
                <w:szCs w:val="23"/>
              </w:rPr>
            </w:pPr>
            <w:r w:rsidRPr="008D18BA">
              <w:t>Desarrollar</w:t>
            </w:r>
            <w:r w:rsidR="00DF49AC">
              <w:t>an</w:t>
            </w:r>
            <w:r w:rsidRPr="008D18BA">
              <w:t xml:space="preserve"> en el cuaderno la siguiente división plasmando el procedimiento empleado para resolverla. </w:t>
            </w:r>
          </w:p>
          <w:p w14:paraId="372C9EB2" w14:textId="77777777" w:rsidR="00070C93" w:rsidRDefault="00070C93" w:rsidP="00070C93">
            <w:r>
              <w:rPr>
                <w:noProof/>
                <w:lang w:eastAsia="es-MX"/>
              </w:rPr>
              <w:t xml:space="preserve">                      </w:t>
            </w:r>
            <w:r>
              <w:rPr>
                <w:noProof/>
                <w:lang w:eastAsia="es-MX"/>
              </w:rPr>
              <w:drawing>
                <wp:inline distT="0" distB="0" distL="0" distR="0" wp14:anchorId="45D0D414" wp14:editId="7764CCB1">
                  <wp:extent cx="655320" cy="340995"/>
                  <wp:effectExtent l="19050" t="0" r="0" b="0"/>
                  <wp:docPr id="2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115" t="19884" r="45567" b="57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340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DEA92" w14:textId="7F83415A" w:rsidR="003A3D43" w:rsidRPr="000269D7" w:rsidRDefault="003A3D43" w:rsidP="00070C93"/>
        </w:tc>
      </w:tr>
      <w:tr w:rsidR="00BB7B33" w14:paraId="622D9DF8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71EE688B" w14:textId="5B77DDF9" w:rsidR="00C45E1B" w:rsidRPr="002C27E9" w:rsidRDefault="00070C93" w:rsidP="005217FB">
            <w:r w:rsidRPr="00070C93">
              <w:t>Realizar</w:t>
            </w:r>
            <w:r w:rsidR="00DF49AC">
              <w:t>an</w:t>
            </w:r>
            <w:r w:rsidRPr="00070C93">
              <w:t xml:space="preserve"> los ejercicios del desafío #75 de las páginas 138 a la 140 del libro de Desafíos Matemáticos, en donde aprenden a establecer relaciones entre los procedimientos conocidos para la suma, la resta y la multiplicación, y el de la división.</w:t>
            </w:r>
          </w:p>
        </w:tc>
      </w:tr>
      <w:tr w:rsidR="00BB7B33" w14:paraId="4A2B8F1B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669FF09E" w14:textId="711EC406" w:rsidR="00070C93" w:rsidRDefault="00DF49AC" w:rsidP="00070C93">
            <w:r>
              <w:t xml:space="preserve">Resolverán </w:t>
            </w:r>
            <w:r w:rsidR="00070C93">
              <w:t xml:space="preserve">en el cuaderno los siguientes problemas:  </w:t>
            </w:r>
          </w:p>
          <w:p w14:paraId="20DEDD61" w14:textId="21484B97" w:rsidR="00070C93" w:rsidRDefault="00070C93" w:rsidP="00070C93">
            <w:r>
              <w:t>Jorge tiene 136 mangos y quiere guárdalos en bolsas con 8 mangos. ¿Cuántas bolsas formará?</w:t>
            </w:r>
          </w:p>
          <w:p w14:paraId="2717768C" w14:textId="344E9E4C" w:rsidR="005217FB" w:rsidRDefault="00070C93" w:rsidP="00070C93">
            <w:r>
              <w:t>Andrea tiene en una bolsa 120 chocolates. Si los quiere acomodar en 6 cajas con la misma cantidad, ¿cuántos chocolates habrá en cada caja?</w:t>
            </w:r>
          </w:p>
        </w:tc>
      </w:tr>
      <w:tr w:rsidR="00BB7B33" w:rsidRPr="009A4F73" w14:paraId="7B93C0C7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BB7B33" w:rsidRPr="009A4F73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7228B" w:rsidRPr="000D4EA4" w14:paraId="2A18187D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47228B" w:rsidRPr="009A4F73" w:rsidRDefault="0047228B" w:rsidP="0047228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67A9B266" w14:textId="67FDDEE7" w:rsidR="00070C93" w:rsidRDefault="00DF49AC" w:rsidP="00070C93">
            <w:r>
              <w:t>Resolverán</w:t>
            </w:r>
            <w:r w:rsidR="00070C93">
              <w:t xml:space="preserve"> en el cuaderno el siguiente problema: </w:t>
            </w:r>
          </w:p>
          <w:p w14:paraId="06C76270" w14:textId="1DD05C37" w:rsidR="00FD70C5" w:rsidRPr="00D17378" w:rsidRDefault="00070C93" w:rsidP="00070C93">
            <w:r>
              <w:t>Ingrid tiene 358 paletas de hielo, si para venderlas las quiere acomodar en bolsas de 8 paletas, ¿cuántas bolsas le saldrán?, ¿sobrarán paletas?</w:t>
            </w:r>
          </w:p>
        </w:tc>
      </w:tr>
      <w:tr w:rsidR="0047228B" w14:paraId="46A3616D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47228B" w:rsidRPr="009A4F73" w:rsidRDefault="0047228B" w:rsidP="0047228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47228B" w:rsidRPr="00B153E4" w:rsidRDefault="0047228B" w:rsidP="0047228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1CD230B5" w14:textId="360D2FA3" w:rsidR="0047228B" w:rsidRDefault="00070C93" w:rsidP="005217FB">
            <w:r w:rsidRPr="00070C93">
              <w:t>Realizar</w:t>
            </w:r>
            <w:r w:rsidR="00DF49AC">
              <w:t>an</w:t>
            </w:r>
            <w:r w:rsidRPr="00070C93">
              <w:t xml:space="preserve"> el desafío #76 de las páginas 141 y 142 del libro de Desafíos Matemáticos, en donde practican el algoritmo convencional de la división, pero desglosando el proceso.</w:t>
            </w:r>
          </w:p>
        </w:tc>
      </w:tr>
      <w:tr w:rsidR="004A6A9B" w14:paraId="77BDF891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2A6E578" w14:textId="326F5D44" w:rsidR="005217FB" w:rsidRDefault="00DF49AC" w:rsidP="004A6A9B">
            <w:r>
              <w:t xml:space="preserve">Realizaran </w:t>
            </w:r>
            <w:r w:rsidR="00070C93" w:rsidRPr="00070C93">
              <w:t xml:space="preserve">la actividad del desafío #77 de la página 143 del libro de Desafíos Matemáticos, en el cual fortalecen sus conocimientos respecto al algoritmo convencional de la división, al revisar y </w:t>
            </w:r>
            <w:r w:rsidRPr="00070C93">
              <w:t>corregir</w:t>
            </w:r>
            <w:r>
              <w:t>án</w:t>
            </w:r>
            <w:r w:rsidR="00070C93" w:rsidRPr="00070C93">
              <w:t xml:space="preserve"> algunos ejemplos.</w:t>
            </w:r>
          </w:p>
        </w:tc>
      </w:tr>
      <w:tr w:rsidR="004A6A9B" w:rsidRPr="009A4F73" w14:paraId="4143FE21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591541A4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4A6A9B" w:rsidRPr="009A4F73" w:rsidRDefault="004A6A9B" w:rsidP="004A6A9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01A0FFEA" w14:textId="52707C08" w:rsidR="00070C93" w:rsidRDefault="00DF49AC" w:rsidP="00070C93">
            <w:r w:rsidRPr="008D18BA">
              <w:t>Resolver</w:t>
            </w:r>
            <w:r>
              <w:t>án</w:t>
            </w:r>
            <w:r w:rsidR="00070C93" w:rsidRPr="008D18BA">
              <w:t xml:space="preserve"> en el cuaderno la siguiente división:</w:t>
            </w:r>
          </w:p>
          <w:p w14:paraId="1886597A" w14:textId="77777777" w:rsidR="00070C93" w:rsidRDefault="00070C93" w:rsidP="00070C93">
            <w:r w:rsidRPr="009E789B">
              <w:rPr>
                <w:b/>
              </w:rPr>
              <w:t>189 ÷ 7 = _________</w:t>
            </w:r>
            <w:r w:rsidRPr="00A47967">
              <w:t xml:space="preserve">          </w:t>
            </w:r>
            <w:r>
              <w:rPr>
                <w:noProof/>
                <w:lang w:eastAsia="es-MX"/>
              </w:rPr>
              <w:drawing>
                <wp:inline distT="0" distB="0" distL="0" distR="0" wp14:anchorId="752349E7" wp14:editId="65D70B2E">
                  <wp:extent cx="791845" cy="300355"/>
                  <wp:effectExtent l="19050" t="0" r="8255" b="0"/>
                  <wp:docPr id="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8181" t="21400" r="43864" b="59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300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E8D3E2" w14:textId="400D6988" w:rsidR="00317C8A" w:rsidRPr="000D4EA4" w:rsidRDefault="00317C8A" w:rsidP="00070C93">
            <w:pPr>
              <w:rPr>
                <w:color w:val="000000" w:themeColor="text1"/>
              </w:rPr>
            </w:pPr>
          </w:p>
        </w:tc>
      </w:tr>
      <w:tr w:rsidR="004A6A9B" w14:paraId="42F0D72D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48D8DF06" w14:textId="50F73164" w:rsidR="004A6A9B" w:rsidRDefault="00070C93" w:rsidP="005217FB">
            <w:r w:rsidRPr="00070C93">
              <w:t>Realizar</w:t>
            </w:r>
            <w:r w:rsidR="00DF49AC">
              <w:t>an</w:t>
            </w:r>
            <w:r w:rsidRPr="00070C93">
              <w:t xml:space="preserve"> los ejercicios que se presentan en el desafío #78 de las páginas 144 y 145 del libro de Desafíos Matemáticos, en donde analizan, usan y ponen en práctica ejercicios relacionados con la división.</w:t>
            </w:r>
          </w:p>
        </w:tc>
      </w:tr>
      <w:tr w:rsidR="004A6A9B" w14:paraId="777CD709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67062AB5" w14:textId="381C4470" w:rsidR="00070C93" w:rsidRDefault="00070C93" w:rsidP="00070C93">
            <w:proofErr w:type="spellStart"/>
            <w:r>
              <w:t>Resolver</w:t>
            </w:r>
            <w:r w:rsidR="00DF49AC">
              <w:t>an</w:t>
            </w:r>
            <w:proofErr w:type="spellEnd"/>
            <w:r>
              <w:t xml:space="preserve"> en el cuaderno los siguientes problemas en los que utilizan la división:</w:t>
            </w:r>
          </w:p>
          <w:p w14:paraId="72A15477" w14:textId="38C9207B" w:rsidR="00070C93" w:rsidRDefault="00070C93" w:rsidP="00070C93">
            <w:r>
              <w:t>Francisco tiene que acomodar 980 rejas de jitomate en 4 tráileres de manera que en ambos haya la misma cantidad de rejas, ¿cuántas rejas llevará cada tráiler?</w:t>
            </w:r>
          </w:p>
          <w:p w14:paraId="2D8C393E" w14:textId="4243FD60" w:rsidR="005217FB" w:rsidRDefault="00070C93" w:rsidP="00070C93">
            <w:r>
              <w:t>Javier es panadero y el día de hoy hizo 358 donas de chocolate. Si las necesita acomodar en bolsas con 12 donas cada una, ¿cuántas bolsas podrá hacer?, ¿sobran donas?</w:t>
            </w:r>
          </w:p>
        </w:tc>
      </w:tr>
      <w:tr w:rsidR="004A6A9B" w:rsidRPr="009A4F73" w14:paraId="52DA4C00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4A6A9B" w:rsidRPr="009A4F7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4A6A9B" w:rsidRPr="000D4EA4" w14:paraId="79DAA7BA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4A6A9B" w:rsidRPr="009A4F73" w:rsidRDefault="004A6A9B" w:rsidP="00070C93"/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4A6A9B" w:rsidRPr="00070C93" w:rsidRDefault="004A6A9B" w:rsidP="00070C93">
            <w:pPr>
              <w:jc w:val="center"/>
              <w:rPr>
                <w:b/>
              </w:rPr>
            </w:pPr>
            <w:r w:rsidRPr="00070C93">
              <w:rPr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0FAEC129" w14:textId="7DF03F0E" w:rsidR="00070C93" w:rsidRPr="00DF49AC" w:rsidRDefault="00DF49AC" w:rsidP="00070C93">
            <w:pPr>
              <w:rPr>
                <w:rFonts w:cstheme="minorHAnsi"/>
                <w:lang w:val="es-ES" w:eastAsia="es-ES"/>
              </w:rPr>
            </w:pPr>
            <w:r>
              <w:rPr>
                <w:rFonts w:cstheme="minorHAnsi"/>
                <w:lang w:eastAsia="es-ES"/>
              </w:rPr>
              <w:t xml:space="preserve">Resolverán </w:t>
            </w:r>
            <w:r w:rsidR="00070C93" w:rsidRPr="00DF49AC">
              <w:rPr>
                <w:rFonts w:cstheme="minorHAnsi"/>
                <w:lang w:eastAsia="es-ES"/>
              </w:rPr>
              <w:t>en el cuaderno las siguientes divisiones:</w:t>
            </w:r>
          </w:p>
          <w:p w14:paraId="3E350435" w14:textId="77777777" w:rsidR="00070C93" w:rsidRDefault="00070C93" w:rsidP="00070C93">
            <w:pPr>
              <w:rPr>
                <w:rFonts w:ascii="Tahoma" w:hAnsi="Tahoma" w:cs="Tahoma"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2EF3595" wp14:editId="7DE73DD0">
                  <wp:extent cx="2647950" cy="327660"/>
                  <wp:effectExtent l="19050" t="0" r="0" b="0"/>
                  <wp:docPr id="2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8965" r="3310" b="57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9B38B0" w14:textId="3747087D" w:rsidR="00073AA1" w:rsidRPr="000D4EA4" w:rsidRDefault="00073AA1" w:rsidP="00070C93">
            <w:pPr>
              <w:rPr>
                <w:color w:val="000000" w:themeColor="text1"/>
              </w:rPr>
            </w:pPr>
          </w:p>
        </w:tc>
      </w:tr>
      <w:tr w:rsidR="004A6A9B" w14:paraId="55294C2B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2BE3CE1B" w14:textId="44092885" w:rsidR="00430350" w:rsidRDefault="00DF49AC" w:rsidP="00430350">
            <w:r>
              <w:t>Harán</w:t>
            </w:r>
            <w:r w:rsidR="00430350">
              <w:t xml:space="preserve"> las siguientes operaciones en el cuaderno, para continuar practicando el uso del algoritmo de la división:</w:t>
            </w:r>
          </w:p>
          <w:p w14:paraId="5D66B0EE" w14:textId="77777777" w:rsidR="00430350" w:rsidRDefault="00430350" w:rsidP="00430350">
            <w:r>
              <w:t xml:space="preserve">186 ÷ 3 =         628 ÷ 4 =           390 ÷ 6 =           756 ÷ 9 =           232 ÷ 8 =           </w:t>
            </w:r>
          </w:p>
          <w:p w14:paraId="3AB537C5" w14:textId="479E9378" w:rsidR="004A6A9B" w:rsidRDefault="00430350" w:rsidP="00430350">
            <w:r>
              <w:t>574 ÷ 14 =       330 ÷ 11 =         444 ÷ 12 =          688 ÷ 8 =</w:t>
            </w:r>
          </w:p>
        </w:tc>
      </w:tr>
      <w:tr w:rsidR="004A6A9B" w14:paraId="20171D7F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4A6A9B" w:rsidRPr="009A4F73" w:rsidRDefault="004A6A9B" w:rsidP="004A6A9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0CF5AC9A" w14:textId="77777777" w:rsidR="005217FB" w:rsidRDefault="00BD27B1" w:rsidP="004A6A9B">
            <w:r w:rsidRPr="004F72A1">
              <w:t>Realizaran la actividad sugerida.</w:t>
            </w:r>
            <w:r w:rsidR="004F72A1">
              <w:t xml:space="preserve"> (Anexo 01 del material de apoyo)</w:t>
            </w:r>
          </w:p>
          <w:p w14:paraId="3FB1B91B" w14:textId="47EB4CA4" w:rsidR="004F72A1" w:rsidRPr="004F72A1" w:rsidRDefault="004F72A1" w:rsidP="004A6A9B">
            <w:r w:rsidRPr="00646E7B">
              <w:rPr>
                <w:noProof/>
                <w:lang w:eastAsia="es-MX"/>
              </w:rPr>
              <w:drawing>
                <wp:inline distT="0" distB="0" distL="0" distR="0" wp14:anchorId="28E7FEFF" wp14:editId="672E3581">
                  <wp:extent cx="713968" cy="938150"/>
                  <wp:effectExtent l="0" t="0" r="0" b="0"/>
                  <wp:docPr id="2" name="Imagen 4" descr="C:\Users\Johnny\Desktop\Planeaciones y Anexos\Imágenes Actividades Compilaciones\Imagenes Tercer Trimestre\Cuarto Grado\4toMD3erTrimestre2018-2019_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Tercer Trimestre\Cuarto Grado\4toMD3erTrimestre2018-2019_0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7" t="9106" r="11500" b="8536"/>
                          <a:stretch/>
                        </pic:blipFill>
                        <pic:spPr bwMode="auto">
                          <a:xfrm>
                            <a:off x="0" y="0"/>
                            <a:ext cx="716549" cy="941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A9B" w14:paraId="3F98588C" w14:textId="77777777" w:rsidTr="005217FB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4A6A9B" w:rsidRPr="00B153E4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4A6A9B" w:rsidRDefault="004A6A9B" w:rsidP="004A6A9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4A6A9B" w:rsidRPr="00CC10F3" w14:paraId="790E0853" w14:textId="77777777" w:rsidTr="005217FB">
        <w:tc>
          <w:tcPr>
            <w:tcW w:w="7315" w:type="dxa"/>
            <w:gridSpan w:val="7"/>
            <w:shd w:val="clear" w:color="auto" w:fill="auto"/>
          </w:tcPr>
          <w:p w14:paraId="3AB6BD81" w14:textId="77777777" w:rsidR="00430350" w:rsidRDefault="00430350" w:rsidP="00430350">
            <w:r>
              <w:t xml:space="preserve">Libro de texto Desafíos Matemáticos Cuarto grado, páginas 136 a la 145. </w:t>
            </w:r>
          </w:p>
          <w:p w14:paraId="5289D23E" w14:textId="41B8B12F" w:rsidR="00317C8A" w:rsidRPr="00574581" w:rsidRDefault="00430350" w:rsidP="00430350">
            <w:r>
              <w:t>Cuaderno.</w:t>
            </w:r>
          </w:p>
        </w:tc>
        <w:tc>
          <w:tcPr>
            <w:tcW w:w="7057" w:type="dxa"/>
            <w:shd w:val="clear" w:color="auto" w:fill="auto"/>
          </w:tcPr>
          <w:p w14:paraId="59320D62" w14:textId="77777777" w:rsidR="00430350" w:rsidRDefault="00430350" w:rsidP="00430350">
            <w:r>
              <w:t>Ejercicios en el cuaderno.</w:t>
            </w:r>
          </w:p>
          <w:p w14:paraId="0C537722" w14:textId="2C4DFAEC" w:rsidR="004A6A9B" w:rsidRPr="00574581" w:rsidRDefault="00430350" w:rsidP="00430350">
            <w:r>
              <w:t xml:space="preserve">Resolución de desafíos del libro de texto. </w:t>
            </w:r>
          </w:p>
        </w:tc>
      </w:tr>
      <w:tr w:rsidR="004A6A9B" w:rsidRPr="00CC10F3" w14:paraId="168EB34B" w14:textId="77777777" w:rsidTr="005217FB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4A6A9B" w:rsidRPr="00CC10F3" w14:paraId="6309D1E1" w14:textId="77777777" w:rsidTr="005217FB">
        <w:tc>
          <w:tcPr>
            <w:tcW w:w="14372" w:type="dxa"/>
            <w:gridSpan w:val="8"/>
            <w:shd w:val="clear" w:color="auto" w:fill="auto"/>
          </w:tcPr>
          <w:p w14:paraId="7B810189" w14:textId="77777777" w:rsidR="004A6A9B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4A6A9B" w:rsidRPr="00CC10F3" w:rsidRDefault="004A6A9B" w:rsidP="004A6A9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E93EC7" w14:textId="77777777" w:rsidR="005F7771" w:rsidRDefault="005F7771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89A5199" w14:textId="0D381221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453C4015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0124ACDF" w14:textId="69F73A09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3DB6FFB" w14:textId="162D162A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7737FA" w14:paraId="37B3141E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7E3C8476" w:rsidR="007737FA" w:rsidRPr="0066247D" w:rsidRDefault="00430350" w:rsidP="005217FB">
            <w:pPr>
              <w:rPr>
                <w:rFonts w:cstheme="minorHAnsi"/>
              </w:rPr>
            </w:pPr>
            <w:r w:rsidRPr="00430350">
              <w:rPr>
                <w:rFonts w:cstheme="minorHAnsi"/>
              </w:rPr>
              <w:t>4</w:t>
            </w:r>
            <w:r w:rsidRPr="00430350">
              <w:rPr>
                <w:rFonts w:cstheme="minorHAnsi"/>
              </w:rPr>
              <w:tab/>
              <w:t>¿Qué efectos produce la interacción de las cosas?</w:t>
            </w:r>
          </w:p>
        </w:tc>
      </w:tr>
      <w:tr w:rsidR="007737FA" w14:paraId="236DC115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620CE302" w14:textId="48B6CF78" w:rsidR="007737FA" w:rsidRPr="000A7BD7" w:rsidRDefault="00430350" w:rsidP="005217FB">
            <w:r w:rsidRPr="00430350">
              <w:t>Reflexión y refracción de la luz.</w:t>
            </w:r>
          </w:p>
        </w:tc>
      </w:tr>
      <w:tr w:rsidR="007737FA" w14:paraId="703A178A" w14:textId="77777777" w:rsidTr="005217FB">
        <w:tc>
          <w:tcPr>
            <w:tcW w:w="7300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5217FB">
        <w:tc>
          <w:tcPr>
            <w:tcW w:w="7300" w:type="dxa"/>
            <w:gridSpan w:val="4"/>
            <w:shd w:val="clear" w:color="auto" w:fill="auto"/>
          </w:tcPr>
          <w:p w14:paraId="2E193FFD" w14:textId="7ADD2030" w:rsidR="00430350" w:rsidRDefault="00430350" w:rsidP="00430350">
            <w:r>
              <w:t>Describe que la luz se propaga en línea recta y atraviesa algunos materiales.</w:t>
            </w:r>
          </w:p>
          <w:p w14:paraId="7FA60DFA" w14:textId="19B69B2B" w:rsidR="00565F5C" w:rsidRPr="00783C95" w:rsidRDefault="00430350" w:rsidP="00430350">
            <w:r>
              <w:t>Explica fenómenos del entorno a partir de la reflexión y la refracción de la luz.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0CFCC3EC" w14:textId="77777777" w:rsidR="00430350" w:rsidRDefault="00430350" w:rsidP="00430350">
            <w:r>
              <w:t>¿Cuáles son las características que tiene la luz?</w:t>
            </w:r>
          </w:p>
          <w:p w14:paraId="57F4DD6B" w14:textId="2BE9356B" w:rsidR="00430350" w:rsidRDefault="00430350" w:rsidP="00430350">
            <w:r>
              <w:t>Efecto en la trayectoria de la luz al reflejarse y refractarse en algunos materiales.</w:t>
            </w:r>
          </w:p>
          <w:p w14:paraId="207331F9" w14:textId="536E73CF" w:rsidR="007737FA" w:rsidRPr="000A7BD7" w:rsidRDefault="00430350" w:rsidP="00430350">
            <w:r>
              <w:t>Relación de los fenómenos del entorno en los que intervenga la reflexión y la refracción de la luz.</w:t>
            </w:r>
          </w:p>
        </w:tc>
      </w:tr>
      <w:tr w:rsidR="007737FA" w14:paraId="3A131D65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4BE26763" w14:textId="5A891303" w:rsidR="00430350" w:rsidRDefault="00430350" w:rsidP="00430350">
            <w:r>
              <w:t>Analizar</w:t>
            </w:r>
            <w:r w:rsidR="00DF49AC">
              <w:t>an</w:t>
            </w:r>
            <w:r>
              <w:t xml:space="preserve"> la situación y planteamiento de la página 107 del libro de Ciencias Naturales.</w:t>
            </w:r>
          </w:p>
          <w:p w14:paraId="3C1FD08E" w14:textId="29B15CD5" w:rsidR="007737FA" w:rsidRPr="00F7347A" w:rsidRDefault="00430350" w:rsidP="00430350">
            <w:r>
              <w:t>Observar</w:t>
            </w:r>
            <w:r w:rsidR="00DF49AC">
              <w:t>an</w:t>
            </w:r>
            <w:r>
              <w:t xml:space="preserve"> las imágenes</w:t>
            </w:r>
            <w:r w:rsidR="00DF49AC">
              <w:t xml:space="preserve"> que ahí aparecen y reflexionaran </w:t>
            </w:r>
            <w:r>
              <w:t>acerca de ¿por qué creen que sucede eso?</w:t>
            </w:r>
          </w:p>
        </w:tc>
      </w:tr>
      <w:tr w:rsidR="007737FA" w14:paraId="364F8210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75BD4A5B" w14:textId="59FD7A14" w:rsidR="00430350" w:rsidRDefault="00DF49AC" w:rsidP="00430350">
            <w:r>
              <w:t xml:space="preserve">Realizaran </w:t>
            </w:r>
            <w:r w:rsidR="00430350">
              <w:t xml:space="preserve">la actividad “¿Se corta el lápiz?” de la página 108 del libro de Ciencias Naturales sobre la refracción, utilizando unos lápices o colores, un vaso y un poco de agua. </w:t>
            </w:r>
          </w:p>
          <w:p w14:paraId="6A756FD1" w14:textId="0601CC49" w:rsidR="007737FA" w:rsidRPr="00A720FE" w:rsidRDefault="00DF49AC" w:rsidP="00430350">
            <w:r>
              <w:t xml:space="preserve">Leerán y subrayaran </w:t>
            </w:r>
            <w:r w:rsidR="00430350">
              <w:t>la información más importante de la página 109 del libro de Ciencias Naturales en donde se explica el fenómeno de la refracción.</w:t>
            </w:r>
          </w:p>
        </w:tc>
      </w:tr>
      <w:tr w:rsidR="007737FA" w14:paraId="3160ACF3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7737FA" w:rsidRPr="009A4F73" w:rsidRDefault="007737FA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D6D9E5A" w14:textId="32FECCBE" w:rsidR="00106BEB" w:rsidRDefault="00430350" w:rsidP="005217FB">
            <w:r w:rsidRPr="00430350">
              <w:t>Realizar</w:t>
            </w:r>
            <w:r w:rsidR="00DF49AC">
              <w:t>an</w:t>
            </w:r>
            <w:r w:rsidRPr="00430350">
              <w:t xml:space="preserve"> en el cuaderno un resumen con la información leída acerca de la refracción y copiar</w:t>
            </w:r>
            <w:r w:rsidR="00DF49AC">
              <w:t>an</w:t>
            </w:r>
            <w:r w:rsidRPr="00430350">
              <w:t xml:space="preserve"> el esquema que ahí aparece con el cual se representa la refracción de la luz.</w:t>
            </w:r>
          </w:p>
        </w:tc>
      </w:tr>
      <w:tr w:rsidR="007737FA" w14:paraId="0345C81B" w14:textId="77777777" w:rsidTr="005217FB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7737FA" w:rsidRPr="00B153E4" w:rsidRDefault="007737FA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7737FA" w:rsidRPr="009A4F73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7D43E3EF" w14:textId="77777777" w:rsidTr="005217FB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7737FA" w:rsidRPr="00B153E4" w:rsidRDefault="007737FA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5C5B880" w14:textId="44487A96" w:rsidR="007737FA" w:rsidRPr="00A720FE" w:rsidRDefault="00DF49AC" w:rsidP="001B5E05">
            <w:r>
              <w:t xml:space="preserve">Realizaran </w:t>
            </w:r>
            <w:r w:rsidR="00430350" w:rsidRPr="00430350">
              <w:t>observaciones en el entorno para identificar ejemplos de los fenómenos de reflexión y refracción de la luz.</w:t>
            </w:r>
          </w:p>
        </w:tc>
      </w:tr>
      <w:tr w:rsidR="007737FA" w14:paraId="2D16AC38" w14:textId="77777777" w:rsidTr="005217FB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7737FA" w:rsidRPr="00B153E4" w:rsidRDefault="007737FA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1EA47DD7" w14:textId="5A555D11" w:rsidR="00430350" w:rsidRDefault="00430350" w:rsidP="00430350">
            <w:r>
              <w:t>Observar</w:t>
            </w:r>
            <w:r w:rsidR="00DF49AC">
              <w:t>an</w:t>
            </w:r>
            <w:r>
              <w:t xml:space="preserve"> videos sobre el tema de estudio: </w:t>
            </w:r>
          </w:p>
          <w:p w14:paraId="277C7481" w14:textId="1FCA2238" w:rsidR="00430350" w:rsidRDefault="00430350" w:rsidP="00430350">
            <w:r>
              <w:t>“Reflexión y Refracción de la luz” en: https://youtu.be/IEFBhMrIyLM</w:t>
            </w:r>
          </w:p>
          <w:p w14:paraId="69CE5EC5" w14:textId="5802F128" w:rsidR="007737FA" w:rsidRDefault="00430350" w:rsidP="00430350">
            <w:r>
              <w:t>“La Diferencia entre la Reflexión y Refracción de la Luz | Videos Educativos para Niños”, en donde se explican las diferencias de ambos fenómenos con ejemplos: https://youtu.be/khCrgi80IPU</w:t>
            </w:r>
          </w:p>
        </w:tc>
      </w:tr>
      <w:tr w:rsidR="007737FA" w14:paraId="09D7D9BF" w14:textId="77777777" w:rsidTr="005217FB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7737FA" w:rsidRPr="00B153E4" w:rsidRDefault="007737FA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B2E8178" w14:textId="77777777" w:rsidR="00351572" w:rsidRDefault="00BD27B1" w:rsidP="00AF0FCF">
            <w:r w:rsidRPr="004F72A1">
              <w:t>Realizaran la actividad sugerida.</w:t>
            </w:r>
            <w:r w:rsidR="004F72A1">
              <w:t xml:space="preserve"> (Anexo 02 del material de apoyo)</w:t>
            </w:r>
          </w:p>
          <w:p w14:paraId="50F95FAA" w14:textId="0229ACE4" w:rsidR="004F72A1" w:rsidRPr="004F72A1" w:rsidRDefault="004F72A1" w:rsidP="00AF0FCF">
            <w:r w:rsidRPr="00646E7B">
              <w:rPr>
                <w:noProof/>
                <w:lang w:eastAsia="es-MX"/>
              </w:rPr>
              <w:drawing>
                <wp:inline distT="0" distB="0" distL="0" distR="0" wp14:anchorId="13DA6792" wp14:editId="3CC3FD1F">
                  <wp:extent cx="748145" cy="1007346"/>
                  <wp:effectExtent l="0" t="0" r="0" b="2540"/>
                  <wp:docPr id="1" name="Imagen 5" descr="C:\Users\Johnny\Desktop\Planeaciones y Anexos\Imágenes Actividades Compilaciones\Imagenes Tercer Trimestre\Cuarto Grado\4toMD3erTrimestre2018-2019_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ny\Desktop\Planeaciones y Anexos\Imágenes Actividades Compilaciones\Imagenes Tercer Trimestre\Cuarto Grado\4toMD3erTrimestre2018-2019_0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6" t="7766" r="9076" b="5857"/>
                          <a:stretch/>
                        </pic:blipFill>
                        <pic:spPr bwMode="auto">
                          <a:xfrm>
                            <a:off x="0" y="0"/>
                            <a:ext cx="750965" cy="101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37FA" w14:paraId="3DAC1D1B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7737FA" w:rsidRDefault="007737FA" w:rsidP="005217F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7737FA" w14:paraId="1B27D3AD" w14:textId="77777777" w:rsidTr="005217FB">
        <w:tc>
          <w:tcPr>
            <w:tcW w:w="7315" w:type="dxa"/>
            <w:gridSpan w:val="5"/>
            <w:shd w:val="clear" w:color="auto" w:fill="auto"/>
          </w:tcPr>
          <w:p w14:paraId="2E3E2045" w14:textId="77777777" w:rsidR="00430350" w:rsidRPr="00430350" w:rsidRDefault="00430350" w:rsidP="00430350">
            <w:pPr>
              <w:rPr>
                <w:szCs w:val="24"/>
              </w:rPr>
            </w:pPr>
            <w:r w:rsidRPr="00430350">
              <w:rPr>
                <w:szCs w:val="24"/>
              </w:rPr>
              <w:lastRenderedPageBreak/>
              <w:t>Libro de Ciencias Naturales Cuarto grado, páginas 107 a la 109.</w:t>
            </w:r>
          </w:p>
          <w:p w14:paraId="70E3BD49" w14:textId="77777777" w:rsidR="00430350" w:rsidRPr="00430350" w:rsidRDefault="00430350" w:rsidP="00430350">
            <w:pPr>
              <w:rPr>
                <w:szCs w:val="24"/>
              </w:rPr>
            </w:pPr>
            <w:r w:rsidRPr="00430350">
              <w:rPr>
                <w:szCs w:val="24"/>
              </w:rPr>
              <w:t>Cuaderno.</w:t>
            </w:r>
          </w:p>
          <w:p w14:paraId="6BE191B4" w14:textId="77777777" w:rsidR="00430350" w:rsidRPr="00430350" w:rsidRDefault="00430350" w:rsidP="00430350">
            <w:pPr>
              <w:rPr>
                <w:szCs w:val="24"/>
              </w:rPr>
            </w:pPr>
            <w:r w:rsidRPr="00430350">
              <w:rPr>
                <w:szCs w:val="24"/>
              </w:rPr>
              <w:t xml:space="preserve">Vaso de vidrio, agua y dos lápices. </w:t>
            </w:r>
          </w:p>
          <w:p w14:paraId="0EE5661C" w14:textId="479F8DB7" w:rsidR="00396240" w:rsidRPr="000A7BD7" w:rsidRDefault="00430350" w:rsidP="00430350">
            <w:pPr>
              <w:rPr>
                <w:szCs w:val="24"/>
              </w:rPr>
            </w:pPr>
            <w:r w:rsidRPr="00430350">
              <w:rPr>
                <w:szCs w:val="24"/>
              </w:rPr>
              <w:t>Enlaces sugeridos.</w:t>
            </w:r>
          </w:p>
        </w:tc>
        <w:tc>
          <w:tcPr>
            <w:tcW w:w="7055" w:type="dxa"/>
            <w:shd w:val="clear" w:color="auto" w:fill="auto"/>
          </w:tcPr>
          <w:p w14:paraId="021DEBD8" w14:textId="77777777" w:rsidR="00430350" w:rsidRPr="00430350" w:rsidRDefault="00430350" w:rsidP="00430350">
            <w:pPr>
              <w:rPr>
                <w:szCs w:val="24"/>
              </w:rPr>
            </w:pPr>
            <w:r w:rsidRPr="00430350">
              <w:rPr>
                <w:szCs w:val="24"/>
              </w:rPr>
              <w:t>Preguntas de reflexión de la actividad “¿Se corta el lápiz?” del libro de texto página 108.</w:t>
            </w:r>
          </w:p>
          <w:p w14:paraId="50ED6BB3" w14:textId="77777777" w:rsidR="00430350" w:rsidRPr="00430350" w:rsidRDefault="00430350" w:rsidP="00430350">
            <w:pPr>
              <w:rPr>
                <w:szCs w:val="24"/>
              </w:rPr>
            </w:pPr>
            <w:r w:rsidRPr="00430350">
              <w:rPr>
                <w:szCs w:val="24"/>
              </w:rPr>
              <w:t>Resumen sobre la Refracción en el cuaderno.</w:t>
            </w:r>
          </w:p>
          <w:p w14:paraId="118AF6B9" w14:textId="4FB76B6C" w:rsidR="009F12A2" w:rsidRPr="000A7BD7" w:rsidRDefault="009F12A2" w:rsidP="00430350">
            <w:pPr>
              <w:rPr>
                <w:szCs w:val="24"/>
              </w:rPr>
            </w:pPr>
          </w:p>
        </w:tc>
      </w:tr>
      <w:tr w:rsidR="007737FA" w14:paraId="5D488627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7737FA" w:rsidRPr="00CC10F3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7737FA" w14:paraId="5BEC79CA" w14:textId="77777777" w:rsidTr="005217FB">
        <w:tc>
          <w:tcPr>
            <w:tcW w:w="14370" w:type="dxa"/>
            <w:gridSpan w:val="6"/>
            <w:shd w:val="clear" w:color="auto" w:fill="auto"/>
          </w:tcPr>
          <w:p w14:paraId="424F815A" w14:textId="77777777" w:rsidR="007737FA" w:rsidRDefault="007737FA" w:rsidP="005217FB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7737FA" w:rsidRPr="00CC10F3" w:rsidRDefault="007737FA" w:rsidP="005217F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A091606" w14:textId="2B620450" w:rsidR="003E6D4F" w:rsidRDefault="003E6D4F" w:rsidP="007737FA">
      <w:pPr>
        <w:rPr>
          <w:rFonts w:ascii="Berlin Sans FB" w:hAnsi="Berlin Sans FB"/>
        </w:rPr>
      </w:pPr>
    </w:p>
    <w:p w14:paraId="6A4C3000" w14:textId="77777777" w:rsidR="003E6D4F" w:rsidRDefault="003E6D4F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79381256" w14:textId="46B6F2FA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72457DD" w14:textId="64CD0D7E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84BB0F2" w14:textId="6DCD3854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3805F55" w14:textId="5AB7FBD5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B25315B" w14:textId="77777777" w:rsidR="003E6D4F" w:rsidRPr="000C70E9" w:rsidRDefault="003E6D4F" w:rsidP="003E6D4F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GEOGRAFÍA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3E6D4F" w14:paraId="00BB85C4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1CE335D2" w14:textId="77777777" w:rsidR="003E6D4F" w:rsidRPr="006E3935" w:rsidRDefault="003E6D4F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539470E3" w14:textId="0BB4F497" w:rsidR="003E6D4F" w:rsidRPr="00A53B3D" w:rsidRDefault="00430350" w:rsidP="005217FB">
            <w:pPr>
              <w:rPr>
                <w:rFonts w:cstheme="minorHAnsi"/>
              </w:rPr>
            </w:pPr>
            <w:r w:rsidRPr="00430350">
              <w:rPr>
                <w:rFonts w:cstheme="minorHAnsi"/>
              </w:rPr>
              <w:t>4</w:t>
            </w:r>
            <w:r w:rsidRPr="00430350">
              <w:rPr>
                <w:rFonts w:cstheme="minorHAnsi"/>
              </w:rPr>
              <w:tab/>
              <w:t>Características económicas de México.</w:t>
            </w:r>
          </w:p>
        </w:tc>
      </w:tr>
      <w:tr w:rsidR="003E6D4F" w14:paraId="5B524782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350766C0" w14:textId="77777777" w:rsidR="003E6D4F" w:rsidRPr="002129BA" w:rsidRDefault="003E6D4F" w:rsidP="005217FB">
            <w:pPr>
              <w:rPr>
                <w:rFonts w:ascii="Bahnschrift" w:hAnsi="Bahnschrift"/>
                <w:b/>
              </w:rPr>
            </w:pPr>
            <w:r w:rsidRPr="003A453C">
              <w:rPr>
                <w:rFonts w:ascii="Bahnschrift" w:hAnsi="Bahnschrift"/>
                <w:b/>
              </w:rPr>
              <w:t>EJE TEMÁTICO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7FDB694" w14:textId="165C443D" w:rsidR="003E6D4F" w:rsidRPr="006F6154" w:rsidRDefault="00430350" w:rsidP="005217FB">
            <w:r w:rsidRPr="00430350">
              <w:t>Componentes económicos.</w:t>
            </w:r>
          </w:p>
        </w:tc>
      </w:tr>
      <w:tr w:rsidR="003E6D4F" w14:paraId="5A710853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7E8E327F" w14:textId="77777777" w:rsidR="003E6D4F" w:rsidRPr="003A453C" w:rsidRDefault="003E6D4F" w:rsidP="005217FB">
            <w:pPr>
              <w:rPr>
                <w:rFonts w:ascii="Bahnschrift" w:hAnsi="Bahnschrift"/>
                <w:b/>
              </w:rPr>
            </w:pPr>
            <w:r w:rsidRPr="0035481F">
              <w:rPr>
                <w:rFonts w:ascii="Bahnschrift" w:hAnsi="Bahnschrift"/>
                <w:b/>
              </w:rPr>
              <w:t>LECCIÓN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30341E09" w14:textId="756F3C18" w:rsidR="003E6D4F" w:rsidRPr="006F6154" w:rsidRDefault="00430350" w:rsidP="005217FB">
            <w:r w:rsidRPr="00430350">
              <w:t>2. Los tesoros de mi país.</w:t>
            </w:r>
          </w:p>
        </w:tc>
      </w:tr>
      <w:tr w:rsidR="003E6D4F" w14:paraId="154E6BBB" w14:textId="77777777" w:rsidTr="005217FB">
        <w:tc>
          <w:tcPr>
            <w:tcW w:w="7300" w:type="dxa"/>
            <w:gridSpan w:val="4"/>
            <w:shd w:val="clear" w:color="auto" w:fill="9CC2E5" w:themeFill="accent1" w:themeFillTint="99"/>
          </w:tcPr>
          <w:p w14:paraId="3D5935D0" w14:textId="77777777" w:rsidR="003E6D4F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272485A" w14:textId="77777777" w:rsidR="003E6D4F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3E6D4F" w14:paraId="0EA91989" w14:textId="77777777" w:rsidTr="005217FB">
        <w:tc>
          <w:tcPr>
            <w:tcW w:w="7300" w:type="dxa"/>
            <w:gridSpan w:val="4"/>
            <w:shd w:val="clear" w:color="auto" w:fill="auto"/>
          </w:tcPr>
          <w:p w14:paraId="7C879FE6" w14:textId="253F9F17" w:rsidR="003E6D4F" w:rsidRPr="006F6154" w:rsidRDefault="00430350" w:rsidP="005217FB">
            <w:r w:rsidRPr="00430350">
              <w:t>Reconoce la distribución de los recursos minerales y energéticos, así como los principales espacios industriales en México.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318270B3" w14:textId="0BA89793" w:rsidR="00430350" w:rsidRDefault="00430350" w:rsidP="00430350">
            <w:r>
              <w:t>Distribución de recursos minerales metálicos y no metálicos de México.</w:t>
            </w:r>
          </w:p>
          <w:p w14:paraId="742A549F" w14:textId="0EACF258" w:rsidR="00430350" w:rsidRDefault="00430350" w:rsidP="00430350">
            <w:r>
              <w:t>Distribución de recursos energéticos de México.</w:t>
            </w:r>
          </w:p>
          <w:p w14:paraId="7A0E38E1" w14:textId="1BEA61EE" w:rsidR="0032114D" w:rsidRPr="006F6154" w:rsidRDefault="00430350" w:rsidP="00430350">
            <w:r>
              <w:t>Distribución de los principales espacios industriales en México.</w:t>
            </w:r>
          </w:p>
        </w:tc>
      </w:tr>
      <w:tr w:rsidR="003E6D4F" w14:paraId="38005727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84551BF" w14:textId="77777777" w:rsidR="003E6D4F" w:rsidRPr="009A4F73" w:rsidRDefault="003E6D4F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665DCFF8" w14:textId="77777777" w:rsidR="003E6D4F" w:rsidRPr="009A4F73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3E6D4F" w14:paraId="4E251FDF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01C48E4" w14:textId="77777777" w:rsidR="003E6D4F" w:rsidRPr="009A4F73" w:rsidRDefault="003E6D4F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824FE83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1E44BD76" w14:textId="59017D69" w:rsidR="0085583A" w:rsidRPr="00E56221" w:rsidRDefault="00430350" w:rsidP="001B5E05">
            <w:r w:rsidRPr="00430350">
              <w:t>Analizar</w:t>
            </w:r>
            <w:r w:rsidR="00DF49AC">
              <w:t>an</w:t>
            </w:r>
            <w:r w:rsidRPr="00430350">
              <w:t xml:space="preserve"> los mapas que se encuentran en las páginas 52, 53 y 54 del li</w:t>
            </w:r>
            <w:r w:rsidR="00DF49AC">
              <w:t xml:space="preserve">bro Atlas de México y responderán </w:t>
            </w:r>
            <w:r w:rsidRPr="00430350">
              <w:t>en el cuaderno, las preguntas que se encuentran en los apartados de “Exploremos” de la página 130 del libro de Geografía.</w:t>
            </w:r>
          </w:p>
        </w:tc>
      </w:tr>
      <w:tr w:rsidR="003E6D4F" w14:paraId="4349881C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1449D36" w14:textId="77777777" w:rsidR="003E6D4F" w:rsidRPr="009A4F73" w:rsidRDefault="003E6D4F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04FC302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4EF90BE1" w14:textId="4BC32D1A" w:rsidR="003E6D4F" w:rsidRDefault="00DF49AC" w:rsidP="0032114D">
            <w:r w:rsidRPr="00430350">
              <w:t>Leer</w:t>
            </w:r>
            <w:r>
              <w:t>án</w:t>
            </w:r>
            <w:r w:rsidR="00430350" w:rsidRPr="00430350">
              <w:t xml:space="preserve"> la información de la página 130 del libro de Geografía, acerca de la industria manufacturera.</w:t>
            </w:r>
          </w:p>
        </w:tc>
      </w:tr>
      <w:tr w:rsidR="003E6D4F" w14:paraId="780FD2D4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F77E0C" w14:textId="77777777" w:rsidR="003E6D4F" w:rsidRPr="009A4F73" w:rsidRDefault="003E6D4F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FAB976F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44DD4794" w14:textId="3641583D" w:rsidR="00351572" w:rsidRDefault="00430350" w:rsidP="0032114D">
            <w:r w:rsidRPr="00430350">
              <w:t>Llevar</w:t>
            </w:r>
            <w:r w:rsidR="00DF49AC">
              <w:t>an</w:t>
            </w:r>
            <w:r w:rsidRPr="00430350">
              <w:t xml:space="preserve"> a cabo la actividad “Apliquemos lo aprendido” de la página 131 del libro de Geografía, en donde se explica el proceso de elaboración del gis e investigan la elaboración de otro producto para describirlo en el cuaderno.</w:t>
            </w:r>
          </w:p>
        </w:tc>
      </w:tr>
      <w:tr w:rsidR="003E6D4F" w14:paraId="6EAE411B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1217F598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3C359552" w14:textId="77777777" w:rsidR="003E6D4F" w:rsidRDefault="003E6D4F" w:rsidP="005217F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3E6D4F" w14:paraId="26E58116" w14:textId="77777777" w:rsidTr="004A6A9B">
        <w:tc>
          <w:tcPr>
            <w:tcW w:w="7315" w:type="dxa"/>
            <w:gridSpan w:val="5"/>
            <w:shd w:val="clear" w:color="auto" w:fill="auto"/>
          </w:tcPr>
          <w:p w14:paraId="2B29C4DA" w14:textId="77777777" w:rsidR="00430350" w:rsidRPr="00430350" w:rsidRDefault="00430350" w:rsidP="00430350">
            <w:pPr>
              <w:rPr>
                <w:szCs w:val="24"/>
                <w:lang w:val="es-ES" w:eastAsia="es-ES"/>
              </w:rPr>
            </w:pPr>
            <w:r w:rsidRPr="00430350">
              <w:rPr>
                <w:szCs w:val="24"/>
                <w:lang w:val="es-ES" w:eastAsia="es-ES"/>
              </w:rPr>
              <w:t>Libro de texto de Geografía Cuarto grado, páginas 130 y 131.</w:t>
            </w:r>
          </w:p>
          <w:p w14:paraId="7C71B669" w14:textId="77777777" w:rsidR="00430350" w:rsidRPr="00430350" w:rsidRDefault="00430350" w:rsidP="00430350">
            <w:pPr>
              <w:rPr>
                <w:szCs w:val="24"/>
                <w:lang w:val="es-ES" w:eastAsia="es-ES"/>
              </w:rPr>
            </w:pPr>
            <w:r w:rsidRPr="00430350">
              <w:rPr>
                <w:szCs w:val="24"/>
                <w:lang w:val="es-ES" w:eastAsia="es-ES"/>
              </w:rPr>
              <w:t xml:space="preserve">Atlas de México página 52, 53y 54. </w:t>
            </w:r>
          </w:p>
          <w:p w14:paraId="2E048C3D" w14:textId="27D0FFD8" w:rsidR="00CA37E8" w:rsidRPr="00E56221" w:rsidRDefault="00430350" w:rsidP="00430350">
            <w:pPr>
              <w:rPr>
                <w:szCs w:val="24"/>
                <w:lang w:val="es-ES" w:eastAsia="es-ES"/>
              </w:rPr>
            </w:pPr>
            <w:r w:rsidRPr="00430350">
              <w:rPr>
                <w:szCs w:val="24"/>
                <w:lang w:val="es-ES" w:eastAsia="es-ES"/>
              </w:rPr>
              <w:t>Cuaderno.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73B11718" w14:textId="77777777" w:rsidR="00430350" w:rsidRDefault="00430350" w:rsidP="00430350">
            <w:r>
              <w:t xml:space="preserve">Preguntas contestadas en el cuaderno de los apartados “Exploremos” del libro página 130. </w:t>
            </w:r>
          </w:p>
          <w:p w14:paraId="7F84DB7F" w14:textId="6BCFEBD4" w:rsidR="001B5E05" w:rsidRPr="00E56221" w:rsidRDefault="00430350" w:rsidP="00430350">
            <w:r>
              <w:t>Procedimiento de la elaboración de un producto.</w:t>
            </w:r>
          </w:p>
        </w:tc>
      </w:tr>
      <w:tr w:rsidR="003E6D4F" w14:paraId="0E118166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4D95FCD6" w14:textId="77777777" w:rsidR="003E6D4F" w:rsidRPr="00CC10F3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3E6D4F" w14:paraId="7DCD0412" w14:textId="77777777" w:rsidTr="005217FB">
        <w:tc>
          <w:tcPr>
            <w:tcW w:w="14370" w:type="dxa"/>
            <w:gridSpan w:val="6"/>
            <w:shd w:val="clear" w:color="auto" w:fill="auto"/>
          </w:tcPr>
          <w:p w14:paraId="509DEFDC" w14:textId="77777777" w:rsidR="003E6D4F" w:rsidRDefault="003E6D4F" w:rsidP="005217FB">
            <w:pPr>
              <w:jc w:val="center"/>
              <w:rPr>
                <w:rFonts w:ascii="Bahnschrift" w:hAnsi="Bahnschrift"/>
                <w:b/>
              </w:rPr>
            </w:pPr>
          </w:p>
          <w:p w14:paraId="5607A18A" w14:textId="77777777" w:rsidR="003E6D4F" w:rsidRPr="00CC10F3" w:rsidRDefault="003E6D4F" w:rsidP="005217F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3D2217AE" w14:textId="77777777" w:rsidR="003E6D4F" w:rsidRDefault="003E6D4F" w:rsidP="003E6D4F">
      <w:pPr>
        <w:rPr>
          <w:rFonts w:ascii="Berlin Sans FB" w:hAnsi="Berlin Sans FB"/>
        </w:rPr>
      </w:pPr>
    </w:p>
    <w:p w14:paraId="1E6B1254" w14:textId="77777777" w:rsidR="00101306" w:rsidRDefault="00101306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5E1D46C2" w14:textId="169E6DF6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24306C3A" w14:textId="678C6B1E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0B4A830" w14:textId="40AC751B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14D13CA" w14:textId="5F450B85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2B027A5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HISTORIA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9F12A2" w14:paraId="5E620F12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5AEDB304" w14:textId="77777777" w:rsidR="009F12A2" w:rsidRPr="006E3935" w:rsidRDefault="009F12A2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6BF984A1" w14:textId="0674439E" w:rsidR="009F12A2" w:rsidRPr="00082EAF" w:rsidRDefault="00430350" w:rsidP="005217FB">
            <w:pPr>
              <w:rPr>
                <w:rFonts w:cstheme="minorHAnsi"/>
                <w:sz w:val="20"/>
                <w:szCs w:val="20"/>
              </w:rPr>
            </w:pPr>
            <w:r w:rsidRPr="00430350">
              <w:rPr>
                <w:rFonts w:cstheme="minorHAnsi"/>
                <w:sz w:val="20"/>
                <w:szCs w:val="20"/>
              </w:rPr>
              <w:t>4</w:t>
            </w:r>
            <w:r w:rsidRPr="00430350">
              <w:rPr>
                <w:rFonts w:cstheme="minorHAnsi"/>
                <w:sz w:val="20"/>
                <w:szCs w:val="20"/>
              </w:rPr>
              <w:tab/>
              <w:t>La formación de una nueva sociedad: El Virreinato de la Nueva España.</w:t>
            </w:r>
          </w:p>
        </w:tc>
      </w:tr>
      <w:tr w:rsidR="009F12A2" w14:paraId="30C96C00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72E905AB" w14:textId="77777777" w:rsidR="009F12A2" w:rsidRPr="002129BA" w:rsidRDefault="009F12A2" w:rsidP="005217FB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08B730B" w14:textId="63FC6B96" w:rsidR="009F12A2" w:rsidRPr="00BE2A92" w:rsidRDefault="00430350" w:rsidP="00082EAF">
            <w:r w:rsidRPr="00430350">
              <w:t>La organización política: El Virreinato.</w:t>
            </w:r>
          </w:p>
        </w:tc>
      </w:tr>
      <w:tr w:rsidR="009F12A2" w14:paraId="45F69C3E" w14:textId="77777777" w:rsidTr="005217FB">
        <w:tc>
          <w:tcPr>
            <w:tcW w:w="7300" w:type="dxa"/>
            <w:gridSpan w:val="4"/>
            <w:shd w:val="clear" w:color="auto" w:fill="9CC2E5" w:themeFill="accent1" w:themeFillTint="99"/>
          </w:tcPr>
          <w:p w14:paraId="3A411158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6D433289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9F12A2" w14:paraId="7D17CC8C" w14:textId="77777777" w:rsidTr="005217FB">
        <w:tc>
          <w:tcPr>
            <w:tcW w:w="7300" w:type="dxa"/>
            <w:gridSpan w:val="4"/>
            <w:shd w:val="clear" w:color="auto" w:fill="auto"/>
          </w:tcPr>
          <w:p w14:paraId="20D4D4B6" w14:textId="439802DB" w:rsidR="009F12A2" w:rsidRPr="00BE2A92" w:rsidRDefault="00430350" w:rsidP="005217FB">
            <w:r w:rsidRPr="00430350">
              <w:t>Distingue los grupos que conformaban la sociedad virreinal y la estructura de gobierno de Nueva España.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2FA1359B" w14:textId="77777777" w:rsidR="00430350" w:rsidRDefault="00430350" w:rsidP="00430350">
            <w:r>
              <w:t>TEMAS PARA COMPRENDER EL PERIODO.</w:t>
            </w:r>
          </w:p>
          <w:p w14:paraId="1FF109F5" w14:textId="7C15497F" w:rsidR="009F12A2" w:rsidRPr="00BE2A92" w:rsidRDefault="00430350" w:rsidP="00430350">
            <w:r>
              <w:t>La organización política: El Virreinato.</w:t>
            </w:r>
          </w:p>
        </w:tc>
      </w:tr>
      <w:tr w:rsidR="009F12A2" w14:paraId="2ECC0F6B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50F212E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0078A12E" w14:textId="77777777" w:rsidR="009F12A2" w:rsidRPr="009A4F73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504E31C1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84E11" w14:textId="77777777" w:rsidR="009F12A2" w:rsidRPr="009A4F73" w:rsidRDefault="009F12A2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357D17B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6B0C4209" w14:textId="66748D5A" w:rsidR="009F12A2" w:rsidRPr="00333C1F" w:rsidRDefault="00DF49AC" w:rsidP="0032114D">
            <w:r w:rsidRPr="00430350">
              <w:t>Leer</w:t>
            </w:r>
            <w:r>
              <w:t>án</w:t>
            </w:r>
            <w:r w:rsidR="00430350" w:rsidRPr="00430350">
              <w:t xml:space="preserve"> las páginas 122 a la 124 del libro de Historia, acerca de la organización política durante el Virreinato.</w:t>
            </w:r>
          </w:p>
        </w:tc>
      </w:tr>
      <w:tr w:rsidR="009F12A2" w14:paraId="140DDFA4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2D794E6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37828F4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691EC6C8" w14:textId="50DE31AC" w:rsidR="00430350" w:rsidRDefault="00430350" w:rsidP="00430350">
            <w:r>
              <w:t>Observar</w:t>
            </w:r>
            <w:r w:rsidR="00DF49AC">
              <w:t>an</w:t>
            </w:r>
            <w:r>
              <w:t xml:space="preserve"> el video “Organización política en el virreinato”, en donde se resume brevemente las características de cada institución política del virreinato y que se encuentra en el enlace:</w:t>
            </w:r>
          </w:p>
          <w:p w14:paraId="33C7D39C" w14:textId="5CBCE4AF" w:rsidR="009F12A2" w:rsidRPr="00333C1F" w:rsidRDefault="00430350" w:rsidP="00430350">
            <w:r>
              <w:t>https://youtu.be/vDJ6srZHCGM</w:t>
            </w:r>
          </w:p>
        </w:tc>
      </w:tr>
      <w:tr w:rsidR="009F12A2" w14:paraId="2990176D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349537E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F14FC76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43262617" w14:textId="04993197" w:rsidR="00351572" w:rsidRDefault="00DF49AC" w:rsidP="00293C7C">
            <w:r>
              <w:t xml:space="preserve">Elaboraran </w:t>
            </w:r>
            <w:r w:rsidR="00430350" w:rsidRPr="00430350">
              <w:t>en el cuaderno un cuadro comparativo de la sociedad de Nueva España con respecto a la sociedad actual.</w:t>
            </w:r>
          </w:p>
        </w:tc>
      </w:tr>
      <w:tr w:rsidR="009F12A2" w14:paraId="2FA33713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17DF66A0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7070BA2D" w14:textId="77777777" w:rsidR="009F12A2" w:rsidRDefault="009F12A2" w:rsidP="005217F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686EDB4D" w14:textId="77777777" w:rsidTr="005217FB">
        <w:tc>
          <w:tcPr>
            <w:tcW w:w="7315" w:type="dxa"/>
            <w:gridSpan w:val="5"/>
            <w:shd w:val="clear" w:color="auto" w:fill="auto"/>
          </w:tcPr>
          <w:p w14:paraId="4A28B432" w14:textId="77777777" w:rsidR="00430350" w:rsidRDefault="00430350" w:rsidP="00430350">
            <w:r>
              <w:t xml:space="preserve">Libro de texto Historia Cuarto grado, páginas 122 a la 124.  </w:t>
            </w:r>
          </w:p>
          <w:p w14:paraId="0B2ECEF5" w14:textId="77777777" w:rsidR="00430350" w:rsidRDefault="00430350" w:rsidP="00430350">
            <w:r>
              <w:t>Cuaderno.</w:t>
            </w:r>
          </w:p>
          <w:p w14:paraId="2384AEF1" w14:textId="1DC652D7" w:rsidR="009F12A2" w:rsidRPr="00BE2A92" w:rsidRDefault="00430350" w:rsidP="00430350">
            <w:r>
              <w:t>Enlace sugerido.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343821A1" w14:textId="35D4C164" w:rsidR="0085583A" w:rsidRPr="00BE2A92" w:rsidRDefault="00430350" w:rsidP="00430350">
            <w:r>
              <w:t>Cuadro comparativo de la Nueva España y la sociedad actual.</w:t>
            </w:r>
          </w:p>
        </w:tc>
      </w:tr>
      <w:tr w:rsidR="009F12A2" w14:paraId="525B0EB8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7FE0138D" w14:textId="77777777" w:rsidR="009F12A2" w:rsidRPr="00CC10F3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21B148A7" w14:textId="77777777" w:rsidTr="005217FB">
        <w:tc>
          <w:tcPr>
            <w:tcW w:w="14370" w:type="dxa"/>
            <w:gridSpan w:val="6"/>
            <w:shd w:val="clear" w:color="auto" w:fill="auto"/>
          </w:tcPr>
          <w:p w14:paraId="0A50847C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</w:p>
          <w:p w14:paraId="4DF74224" w14:textId="77777777" w:rsidR="009F12A2" w:rsidRPr="00CC10F3" w:rsidRDefault="009F12A2" w:rsidP="005217F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93D05E3" w14:textId="613F4610" w:rsidR="009F12A2" w:rsidRDefault="009F12A2" w:rsidP="009F12A2">
      <w:pPr>
        <w:rPr>
          <w:rFonts w:ascii="Berlin Sans FB" w:hAnsi="Berlin Sans FB"/>
        </w:rPr>
      </w:pPr>
    </w:p>
    <w:p w14:paraId="6F9C0AC1" w14:textId="77777777" w:rsidR="00AC67B7" w:rsidRDefault="00AC67B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6A8CB986" w14:textId="6370D4E1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52F2C63E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ECAE7FC" w14:textId="5588D190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BAF13EA" w14:textId="76D7D1CB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5217FB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46090177" w:rsidR="009F12A2" w:rsidRDefault="00E81882" w:rsidP="005217FB">
            <w:r w:rsidRPr="00E81882">
              <w:t>Ciudadanía democrática, comprometida con la justiciar y el apego a la legalidad.</w:t>
            </w:r>
          </w:p>
        </w:tc>
      </w:tr>
      <w:tr w:rsidR="009F12A2" w14:paraId="4384F019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5217FB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5C67C1F0" w:rsidR="009F12A2" w:rsidRPr="00C91577" w:rsidRDefault="00E81882" w:rsidP="008F5516">
            <w:pPr>
              <w:rPr>
                <w:szCs w:val="24"/>
              </w:rPr>
            </w:pPr>
            <w:r w:rsidRPr="00E81882">
              <w:rPr>
                <w:szCs w:val="24"/>
              </w:rPr>
              <w:t>3</w:t>
            </w:r>
            <w:r w:rsidRPr="00E81882">
              <w:rPr>
                <w:szCs w:val="24"/>
              </w:rPr>
              <w:tab/>
              <w:t>1. La justicia protege los derechos humanos y el bien común.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4DA5E403" w14:textId="77777777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5DAF4ED3" w14:textId="70291BE8" w:rsidR="00E81882" w:rsidRDefault="00E8188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1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10C5CB18" w14:textId="77777777" w:rsidR="00E81882" w:rsidRPr="00E81882" w:rsidRDefault="00E81882" w:rsidP="00E81882">
            <w:pPr>
              <w:rPr>
                <w:lang w:val="es-ES"/>
              </w:rPr>
            </w:pPr>
            <w:r w:rsidRPr="00E81882">
              <w:rPr>
                <w:lang w:val="es-ES"/>
              </w:rPr>
              <w:t xml:space="preserve">La justicia protege los derechos humanos y el bien común. </w:t>
            </w:r>
          </w:p>
          <w:p w14:paraId="296FDD2E" w14:textId="0F0D1430" w:rsidR="009F12A2" w:rsidRPr="00C91577" w:rsidRDefault="00E81882" w:rsidP="00E81882">
            <w:pPr>
              <w:rPr>
                <w:lang w:val="es-ES"/>
              </w:rPr>
            </w:pPr>
            <w:r w:rsidRPr="00E81882">
              <w:rPr>
                <w:lang w:val="es-ES"/>
              </w:rPr>
              <w:t>Distingo entre lo justo y lo injusto.</w:t>
            </w:r>
          </w:p>
        </w:tc>
      </w:tr>
      <w:tr w:rsidR="009F12A2" w14:paraId="1EF61BCE" w14:textId="77777777" w:rsidTr="005217FB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5217FB">
        <w:tc>
          <w:tcPr>
            <w:tcW w:w="14370" w:type="dxa"/>
            <w:gridSpan w:val="7"/>
            <w:shd w:val="clear" w:color="auto" w:fill="auto"/>
          </w:tcPr>
          <w:p w14:paraId="629579E3" w14:textId="4E86EC0F" w:rsidR="009F12A2" w:rsidRDefault="00E81882" w:rsidP="008F5516">
            <w:pPr>
              <w:jc w:val="both"/>
            </w:pPr>
            <w:r w:rsidRPr="00E81882">
              <w:t>Distingue situaciones cotidianas como justas o injustas, y las vincula con la satisfacción de las necesidades básicas de las personas y el respeto a los derechos humanos.</w:t>
            </w:r>
          </w:p>
        </w:tc>
      </w:tr>
      <w:tr w:rsidR="009F12A2" w14:paraId="0683E20B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2D4E67BF" w14:textId="7D927692" w:rsidR="00082EAF" w:rsidRPr="00C24976" w:rsidRDefault="00DF49AC" w:rsidP="001B5E05">
            <w:r>
              <w:t xml:space="preserve">Leerán </w:t>
            </w:r>
            <w:r w:rsidR="00E81882" w:rsidRPr="00E81882">
              <w:t>la información de la página 94 del libro de Formación Cívica y Ética, en donde se habla acerca de la justicia.</w:t>
            </w:r>
          </w:p>
        </w:tc>
      </w:tr>
      <w:tr w:rsidR="009F12A2" w14:paraId="22804DD3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58104333" w14:textId="65D76F9E" w:rsidR="00E81882" w:rsidRDefault="00E81882" w:rsidP="00E81882">
            <w:r>
              <w:t>Realizar</w:t>
            </w:r>
            <w:r w:rsidR="00DF49AC">
              <w:t>an</w:t>
            </w:r>
            <w:r>
              <w:t xml:space="preserve"> las actividades 1 y 2 de la página 94 del libro de Formación Cívica y Ética, en donde llevan a cabo una competencia respondiendo algunas preguntas. </w:t>
            </w:r>
          </w:p>
          <w:p w14:paraId="02EEDD76" w14:textId="0739344A" w:rsidR="00E81882" w:rsidRDefault="00E81882" w:rsidP="00E81882">
            <w:r>
              <w:t xml:space="preserve">Si no es posible formar equipos, pueden pedir ayuda a un familiar para realizar el ejercicio. </w:t>
            </w:r>
          </w:p>
          <w:p w14:paraId="04B8040E" w14:textId="2626C280" w:rsidR="0032114D" w:rsidRPr="00C24976" w:rsidRDefault="00DF49AC" w:rsidP="00E81882">
            <w:r>
              <w:t xml:space="preserve">Responderán </w:t>
            </w:r>
            <w:r w:rsidR="00E81882">
              <w:t>las preguntas de la actividad 3 para reflexionar sobre la actividad anterior.</w:t>
            </w:r>
          </w:p>
        </w:tc>
      </w:tr>
      <w:tr w:rsidR="009F12A2" w14:paraId="5437DC92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21B6B4A3" w14:textId="0DA4252D" w:rsidR="00E81882" w:rsidRDefault="00DF49AC" w:rsidP="00E81882">
            <w:r>
              <w:t>Leerán</w:t>
            </w:r>
            <w:r w:rsidR="00E81882">
              <w:t xml:space="preserve"> la información de las páginas 95 y 96 del libro de Formación Cívica y Ética, acerca de la importancia de reconocer situaciones justas e injustas.  </w:t>
            </w:r>
          </w:p>
          <w:p w14:paraId="7392724D" w14:textId="7D7A3DBF" w:rsidR="0032114D" w:rsidRDefault="00E81882" w:rsidP="00E81882">
            <w:r>
              <w:t>Subrayar</w:t>
            </w:r>
            <w:r w:rsidR="00DF49AC">
              <w:t xml:space="preserve">an </w:t>
            </w:r>
            <w:r>
              <w:t>el concepto de justicia y anotarlo en su cuaderno.</w:t>
            </w:r>
          </w:p>
        </w:tc>
      </w:tr>
      <w:tr w:rsidR="009F12A2" w14:paraId="003878C3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9F12A2" w:rsidRDefault="009F12A2" w:rsidP="005217F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271FAEC3" w14:textId="77777777" w:rsidTr="005217FB">
        <w:tc>
          <w:tcPr>
            <w:tcW w:w="7315" w:type="dxa"/>
            <w:gridSpan w:val="5"/>
            <w:shd w:val="clear" w:color="auto" w:fill="auto"/>
          </w:tcPr>
          <w:p w14:paraId="2655FCA9" w14:textId="77777777" w:rsidR="00E81882" w:rsidRDefault="00E81882" w:rsidP="00E81882">
            <w:r>
              <w:t xml:space="preserve">Libro de Formación Cívica y Ética, páginas 94 a la 97. </w:t>
            </w:r>
          </w:p>
          <w:p w14:paraId="117D80F2" w14:textId="52094418" w:rsidR="00426646" w:rsidRPr="00C24976" w:rsidRDefault="00E81882" w:rsidP="00E81882">
            <w:r>
              <w:t xml:space="preserve">Cuaderno. 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0AFCA48A" w14:textId="4B901D8B" w:rsidR="009F12A2" w:rsidRDefault="004F72A1" w:rsidP="005217FB">
            <w:r>
              <w:t>Actividad en el libro de texto.</w:t>
            </w:r>
          </w:p>
          <w:p w14:paraId="16C88EEC" w14:textId="00294D88" w:rsidR="004F72A1" w:rsidRPr="00CC10F3" w:rsidRDefault="004F72A1" w:rsidP="005217FB">
            <w:r>
              <w:t>Actividad de preguntas de reflexión.</w:t>
            </w:r>
          </w:p>
        </w:tc>
      </w:tr>
      <w:tr w:rsidR="009F12A2" w14:paraId="21A1E0C7" w14:textId="77777777" w:rsidTr="005217FB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9F12A2" w:rsidRPr="00CC10F3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103B52E0" w14:textId="77777777" w:rsidTr="005217FB">
        <w:tc>
          <w:tcPr>
            <w:tcW w:w="14370" w:type="dxa"/>
            <w:gridSpan w:val="7"/>
            <w:shd w:val="clear" w:color="auto" w:fill="auto"/>
          </w:tcPr>
          <w:p w14:paraId="5A38F80D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9F12A2" w:rsidRPr="00CC10F3" w:rsidRDefault="009F12A2" w:rsidP="005217F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502B7419" w14:textId="77777777" w:rsidR="00D62C75" w:rsidRDefault="00D62C7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E8EA87B" w14:textId="75206D39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5323C1A1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E7AC16B" w14:textId="30115144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0C0C74F" w14:textId="509848D7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5217FB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5217FB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1F448934" w:rsidR="005B2D9D" w:rsidRPr="008D12D8" w:rsidRDefault="00E81882" w:rsidP="005217FB">
            <w:r w:rsidRPr="00E81882">
              <w:t>Empatía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3D19B3E9" w:rsidR="005B2D9D" w:rsidRPr="008D12D8" w:rsidRDefault="00E81882" w:rsidP="005217FB">
            <w:r w:rsidRPr="00E81882">
              <w:t>Sensibilidad hacia personas y grupos que sufren exclusión o discriminación.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5195CA48" w:rsidR="005B2D9D" w:rsidRPr="008D12D8" w:rsidRDefault="00E81882" w:rsidP="005217FB">
            <w:r w:rsidRPr="00E81882">
              <w:t>Evalúa posibles acciones y obstáculos para aliviar el malestar de personas que son excluidas o maltratadas.</w:t>
            </w:r>
          </w:p>
        </w:tc>
      </w:tr>
      <w:tr w:rsidR="005B2D9D" w14:paraId="5BD31FEB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52F5A2DE" w14:textId="00992077" w:rsidR="005B2D9D" w:rsidRPr="00254F87" w:rsidRDefault="00E81882" w:rsidP="001B5E05">
            <w:r w:rsidRPr="00E81882">
              <w:t>Sentarse en la posición cuerpo de montaña durante un minuto (cabeza erguida, espalda derecha, cuerpo relajado, manos sobre los muslos, ojos cerrados suavemente).</w:t>
            </w:r>
          </w:p>
        </w:tc>
      </w:tr>
      <w:tr w:rsidR="005B2D9D" w14:paraId="47789C25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2C43EC97" w14:textId="55BB78BC" w:rsidR="00E81882" w:rsidRDefault="00E81882" w:rsidP="00E81882">
            <w:r>
              <w:t>Pensar</w:t>
            </w:r>
            <w:r w:rsidR="00DF49AC">
              <w:t>an</w:t>
            </w:r>
            <w:r>
              <w:t xml:space="preserve"> en algunas situaciones en las que han sufrido de discriminación y cómo les hizo sentir esta situación.</w:t>
            </w:r>
          </w:p>
          <w:p w14:paraId="44D81EF1" w14:textId="1413ACD3" w:rsidR="00E81882" w:rsidRDefault="00E81882" w:rsidP="00E81882">
            <w:r>
              <w:t>Explicar</w:t>
            </w:r>
            <w:r w:rsidR="00DF49AC">
              <w:t>e</w:t>
            </w:r>
            <w:r>
              <w:t xml:space="preserve"> que una forma de ayudar a disminuir las acciones de discriminación es reconocer e identificar ¿qué le resulta complicado a cada miembro del grupo o familia?; para así construir una red de apoyo en beneficio de todos.</w:t>
            </w:r>
          </w:p>
          <w:p w14:paraId="3227E555" w14:textId="24E2858C" w:rsidR="00E81882" w:rsidRDefault="00DF49AC" w:rsidP="00E81882">
            <w:r>
              <w:t>Escribirán</w:t>
            </w:r>
            <w:r w:rsidR="00E81882">
              <w:t xml:space="preserve"> en una hoja blanca el título “Pido apoyo para…”. Después anotar algo que se les complique hacer (lo más difícil) y explicar por qué se les dificulta. </w:t>
            </w:r>
          </w:p>
          <w:p w14:paraId="3F95C94B" w14:textId="790CDD61" w:rsidR="00E81882" w:rsidRDefault="00E81882" w:rsidP="00E81882">
            <w:r>
              <w:t>Por ejemplo: “Me cuesta trabajo jugar futbol porque uso lentes”, “Me cuesta trabajo hacer divisiones porque no entiendo el procedimiento”, “Me cuesta trabajo poner atención en clases porque soy distraído”.</w:t>
            </w:r>
          </w:p>
          <w:p w14:paraId="70580CCC" w14:textId="31D95835" w:rsidR="00E81882" w:rsidRDefault="00DF49AC" w:rsidP="00E81882">
            <w:r>
              <w:t xml:space="preserve">Formaran </w:t>
            </w:r>
            <w:r w:rsidR="00E81882">
              <w:t xml:space="preserve">un círculo con el grupo de convivencia (familia, amigos, compañeros) y pasar la hoja al compañero de al lado; el receptor escribirá su nombre y una forma en la que puede ayudar al dueño de la hoja. </w:t>
            </w:r>
          </w:p>
          <w:p w14:paraId="1D39A4EB" w14:textId="37C989BB" w:rsidR="005B2D9D" w:rsidRPr="00254F87" w:rsidRDefault="00E81882" w:rsidP="00E81882">
            <w:r>
              <w:t>Por ejemplo: “Yo puedo enseñarte a ser buen defensa sin tener que correr mucho”, o “Yo puedo explicarte el procedimiento de las divisiones y apoyarte en tus tareas de matemáticas”.</w:t>
            </w:r>
          </w:p>
        </w:tc>
      </w:tr>
      <w:tr w:rsidR="00C16A44" w14:paraId="34061E23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23F7F62" w14:textId="095B3AA4" w:rsidR="00E81882" w:rsidRDefault="00DF49AC" w:rsidP="00E81882">
            <w:r>
              <w:t xml:space="preserve">Promoveré </w:t>
            </w:r>
            <w:r w:rsidR="00E81882">
              <w:t xml:space="preserve">que todos escriban en una acción para apoyar encada una de las hojas de los miembros del círculo.  </w:t>
            </w:r>
          </w:p>
          <w:p w14:paraId="210ABD1F" w14:textId="04465CEF" w:rsidR="0032114D" w:rsidRDefault="00E81882" w:rsidP="00E81882">
            <w:r>
              <w:t>Al terminar, la hoja debe regresar a su dueño, quien la pone en un lugar visible para leerla cada que se presente una dificultad y así recordar que, cuentan con una red de apoyo.</w:t>
            </w:r>
          </w:p>
        </w:tc>
      </w:tr>
      <w:tr w:rsidR="00C16A44" w14:paraId="3868A924" w14:textId="77777777" w:rsidTr="005217FB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5217FB">
        <w:tc>
          <w:tcPr>
            <w:tcW w:w="7315" w:type="dxa"/>
            <w:gridSpan w:val="4"/>
            <w:shd w:val="clear" w:color="auto" w:fill="auto"/>
          </w:tcPr>
          <w:p w14:paraId="222D9DDA" w14:textId="7BA84791" w:rsidR="00C16A44" w:rsidRPr="008D12D8" w:rsidRDefault="00E81882" w:rsidP="00C16A44">
            <w:r w:rsidRPr="00E81882">
              <w:t>Hojas blancas.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4B0D6A85" w14:textId="4E953C6C" w:rsidR="00C16A44" w:rsidRPr="008D12D8" w:rsidRDefault="00E81882" w:rsidP="00C16A44">
            <w:r w:rsidRPr="00E81882">
              <w:t>Hojas con red de apoyo.</w:t>
            </w:r>
          </w:p>
        </w:tc>
      </w:tr>
      <w:tr w:rsidR="00C16A44" w14:paraId="468689AA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5217FB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5B48979A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1F310ED4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F2243F">
        <w:rPr>
          <w:rFonts w:ascii="Arial Rounded MT Bold" w:hAnsi="Arial Rounded MT Bold" w:cs="Times New Roman"/>
          <w:sz w:val="24"/>
          <w:szCs w:val="24"/>
        </w:rPr>
        <w:t>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F2243F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33E9820E" w14:textId="540E5968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B8EC9C3" w14:textId="7D2F2FC0" w:rsidR="0070256B" w:rsidRDefault="0070256B" w:rsidP="0070256B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0F68C0" w14:paraId="3DC0FE7E" w14:textId="77777777" w:rsidTr="005217FB">
        <w:tc>
          <w:tcPr>
            <w:tcW w:w="4096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31EE6047" w14:textId="77777777" w:rsidR="000F68C0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20F04CDA" w14:textId="77777777" w:rsidR="000F68C0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5217FB">
        <w:tc>
          <w:tcPr>
            <w:tcW w:w="4096" w:type="dxa"/>
            <w:gridSpan w:val="3"/>
            <w:shd w:val="clear" w:color="auto" w:fill="auto"/>
            <w:vAlign w:val="center"/>
          </w:tcPr>
          <w:p w14:paraId="2FF00390" w14:textId="548DF030" w:rsidR="000F68C0" w:rsidRPr="00704B4E" w:rsidRDefault="00E81882" w:rsidP="008A1BB6">
            <w:r w:rsidRPr="00E81882">
              <w:t>Apreciación estética y creatividad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57259" w14:textId="7B375634" w:rsidR="000F68C0" w:rsidRPr="00704B4E" w:rsidRDefault="00E81882" w:rsidP="005217FB">
            <w:r w:rsidRPr="00E81882">
              <w:t>Sensibilidad y percepción estética</w:t>
            </w:r>
          </w:p>
        </w:tc>
        <w:tc>
          <w:tcPr>
            <w:tcW w:w="6163" w:type="dxa"/>
            <w:shd w:val="clear" w:color="auto" w:fill="auto"/>
          </w:tcPr>
          <w:p w14:paraId="22C07B4D" w14:textId="4FFAD946" w:rsidR="000F68C0" w:rsidRPr="00704B4E" w:rsidRDefault="00E81882" w:rsidP="005217FB">
            <w:r w:rsidRPr="00E81882">
              <w:t>Distingue las características principales de las técnicas elegidas y las utiliza con fines expresivos.</w:t>
            </w:r>
          </w:p>
        </w:tc>
      </w:tr>
      <w:tr w:rsidR="000F68C0" w14:paraId="4E3F4498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1DA67607" w14:textId="76AD95BD" w:rsidR="00E81882" w:rsidRDefault="00E81882" w:rsidP="00E81882">
            <w:r w:rsidRPr="00B4710C">
              <w:t>Relacionar</w:t>
            </w:r>
            <w:r w:rsidR="00DF49AC">
              <w:t>an</w:t>
            </w:r>
            <w:r w:rsidRPr="00B4710C">
              <w:t xml:space="preserve"> cada </w:t>
            </w:r>
            <w:r>
              <w:t>uno de los tipos</w:t>
            </w:r>
            <w:r w:rsidRPr="00B4710C">
              <w:t xml:space="preserve"> de artes plásticas</w:t>
            </w:r>
            <w:r>
              <w:t xml:space="preserve"> con sus </w:t>
            </w:r>
            <w:r w:rsidRPr="00B4710C">
              <w:t xml:space="preserve">características. </w:t>
            </w:r>
          </w:p>
          <w:p w14:paraId="160ABD31" w14:textId="77777777" w:rsidR="00E81882" w:rsidRDefault="00E81882" w:rsidP="00E81882">
            <w:pPr>
              <w:rPr>
                <w:b/>
                <w:bCs/>
              </w:rPr>
            </w:pPr>
          </w:p>
          <w:p w14:paraId="3508C1B1" w14:textId="77777777" w:rsidR="00E81882" w:rsidRPr="00DF49AC" w:rsidRDefault="00E81882" w:rsidP="00E81882">
            <w:r w:rsidRPr="00DF49AC">
              <w:rPr>
                <w:bCs/>
              </w:rPr>
              <w:t>1. Grabado</w:t>
            </w:r>
            <w:r w:rsidRPr="00DF49AC">
              <w:t>. 2.</w:t>
            </w:r>
            <w:r w:rsidRPr="00DF49AC">
              <w:rPr>
                <w:bCs/>
              </w:rPr>
              <w:t xml:space="preserve"> Pintura</w:t>
            </w:r>
            <w:r w:rsidRPr="00DF49AC">
              <w:t xml:space="preserve">. 3. </w:t>
            </w:r>
            <w:r w:rsidRPr="00DF49AC">
              <w:rPr>
                <w:bCs/>
              </w:rPr>
              <w:t>Dibujo</w:t>
            </w:r>
            <w:r w:rsidRPr="00DF49AC">
              <w:t xml:space="preserve">. 4. </w:t>
            </w:r>
            <w:hyperlink r:id="rId14" w:history="1">
              <w:r w:rsidRPr="00DF49AC">
                <w:rPr>
                  <w:bCs/>
                </w:rPr>
                <w:t>Escultura</w:t>
              </w:r>
            </w:hyperlink>
            <w:r w:rsidRPr="00DF49AC">
              <w:t xml:space="preserve">. </w:t>
            </w:r>
            <w:r w:rsidRPr="00DF49AC">
              <w:rPr>
                <w:bCs/>
              </w:rPr>
              <w:t>5. Orfebrería</w:t>
            </w:r>
            <w:r w:rsidRPr="00DF49AC">
              <w:t>.</w:t>
            </w:r>
          </w:p>
          <w:p w14:paraId="2BFB6251" w14:textId="77777777" w:rsidR="00E81882" w:rsidRDefault="00E81882" w:rsidP="00E81882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8946"/>
            </w:tblGrid>
            <w:tr w:rsidR="00E81882" w:rsidRPr="00877E2D" w14:paraId="63CEA4B6" w14:textId="77777777" w:rsidTr="00DF49AC">
              <w:trPr>
                <w:jc w:val="center"/>
              </w:trPr>
              <w:tc>
                <w:tcPr>
                  <w:tcW w:w="992" w:type="dxa"/>
                  <w:shd w:val="clear" w:color="auto" w:fill="auto"/>
                </w:tcPr>
                <w:p w14:paraId="65F78E0C" w14:textId="77777777" w:rsidR="00E81882" w:rsidRPr="00877E2D" w:rsidRDefault="00E81882" w:rsidP="00E81882"/>
              </w:tc>
              <w:tc>
                <w:tcPr>
                  <w:tcW w:w="8946" w:type="dxa"/>
                  <w:shd w:val="clear" w:color="auto" w:fill="auto"/>
                </w:tcPr>
                <w:p w14:paraId="65114D48" w14:textId="77777777" w:rsidR="00E81882" w:rsidRPr="00877E2D" w:rsidRDefault="00E81882" w:rsidP="00E81882">
                  <w:pPr>
                    <w:rPr>
                      <w:sz w:val="23"/>
                      <w:szCs w:val="23"/>
                    </w:rPr>
                  </w:pPr>
                  <w:r w:rsidRPr="00877E2D">
                    <w:rPr>
                      <w:sz w:val="23"/>
                      <w:szCs w:val="23"/>
                    </w:rPr>
                    <w:t>Emplea sustancias cromáticas obtenidas mediante diversos mecanismos para aplicar color sobre una superficie lisa y blanca, conocida como lienzo, para crear con dichos colores una representación realista o abstracta de la realidad.</w:t>
                  </w:r>
                </w:p>
              </w:tc>
            </w:tr>
            <w:tr w:rsidR="00E81882" w:rsidRPr="00877E2D" w14:paraId="61BEC977" w14:textId="77777777" w:rsidTr="00DF49AC">
              <w:trPr>
                <w:jc w:val="center"/>
              </w:trPr>
              <w:tc>
                <w:tcPr>
                  <w:tcW w:w="992" w:type="dxa"/>
                  <w:shd w:val="clear" w:color="auto" w:fill="auto"/>
                </w:tcPr>
                <w:p w14:paraId="0991C6FE" w14:textId="77777777" w:rsidR="00E81882" w:rsidRPr="00877E2D" w:rsidRDefault="00E81882" w:rsidP="00E81882"/>
              </w:tc>
              <w:tc>
                <w:tcPr>
                  <w:tcW w:w="8946" w:type="dxa"/>
                  <w:shd w:val="clear" w:color="auto" w:fill="auto"/>
                </w:tcPr>
                <w:p w14:paraId="388BAED4" w14:textId="77777777" w:rsidR="00E81882" w:rsidRPr="00877E2D" w:rsidRDefault="00E81882" w:rsidP="00E81882">
                  <w:pPr>
                    <w:rPr>
                      <w:sz w:val="23"/>
                      <w:szCs w:val="23"/>
                    </w:rPr>
                  </w:pPr>
                  <w:r w:rsidRPr="00877E2D">
                    <w:rPr>
                      <w:sz w:val="23"/>
                      <w:szCs w:val="23"/>
                    </w:rPr>
                    <w:t>Emplea las manos del artista, así como diversas herramientas, para moldear, cortar, pulir y, en fin, dar una forma determinada a elementos duraderos, como las piedras de diversa naturaleza, o a materiales moldeables que luego endurecen, como el yeso.</w:t>
                  </w:r>
                </w:p>
              </w:tc>
            </w:tr>
            <w:tr w:rsidR="00E81882" w:rsidRPr="00877E2D" w14:paraId="1463DD23" w14:textId="77777777" w:rsidTr="00DF49AC">
              <w:trPr>
                <w:jc w:val="center"/>
              </w:trPr>
              <w:tc>
                <w:tcPr>
                  <w:tcW w:w="992" w:type="dxa"/>
                  <w:shd w:val="clear" w:color="auto" w:fill="auto"/>
                </w:tcPr>
                <w:p w14:paraId="6F43BAE3" w14:textId="77777777" w:rsidR="00E81882" w:rsidRPr="00877E2D" w:rsidRDefault="00E81882" w:rsidP="00E81882"/>
              </w:tc>
              <w:tc>
                <w:tcPr>
                  <w:tcW w:w="8946" w:type="dxa"/>
                  <w:shd w:val="clear" w:color="auto" w:fill="auto"/>
                </w:tcPr>
                <w:p w14:paraId="14657C72" w14:textId="77777777" w:rsidR="00E81882" w:rsidRPr="00877E2D" w:rsidRDefault="00E81882" w:rsidP="00E81882">
                  <w:pPr>
                    <w:rPr>
                      <w:sz w:val="23"/>
                      <w:szCs w:val="23"/>
                    </w:rPr>
                  </w:pPr>
                  <w:r w:rsidRPr="00877E2D">
                    <w:rPr>
                      <w:sz w:val="23"/>
                      <w:szCs w:val="23"/>
                    </w:rPr>
                    <w:t>Se trata de la elaboración de piezas artísticas mediante la manipulación y fundido de los metales, en particular metales preciosos como el oro o la plata.</w:t>
                  </w:r>
                </w:p>
              </w:tc>
            </w:tr>
            <w:tr w:rsidR="00E81882" w:rsidRPr="00877E2D" w14:paraId="4D28FA5B" w14:textId="77777777" w:rsidTr="00DF49AC">
              <w:trPr>
                <w:jc w:val="center"/>
              </w:trPr>
              <w:tc>
                <w:tcPr>
                  <w:tcW w:w="992" w:type="dxa"/>
                  <w:shd w:val="clear" w:color="auto" w:fill="auto"/>
                </w:tcPr>
                <w:p w14:paraId="56273246" w14:textId="77777777" w:rsidR="00E81882" w:rsidRPr="00877E2D" w:rsidRDefault="00E81882" w:rsidP="00E81882"/>
              </w:tc>
              <w:tc>
                <w:tcPr>
                  <w:tcW w:w="8946" w:type="dxa"/>
                  <w:shd w:val="clear" w:color="auto" w:fill="auto"/>
                </w:tcPr>
                <w:p w14:paraId="38C087DD" w14:textId="77777777" w:rsidR="00E81882" w:rsidRPr="00877E2D" w:rsidRDefault="00E81882" w:rsidP="00E81882">
                  <w:pPr>
                    <w:rPr>
                      <w:sz w:val="23"/>
                      <w:szCs w:val="23"/>
                    </w:rPr>
                  </w:pPr>
                  <w:r w:rsidRPr="00877E2D">
                    <w:rPr>
                      <w:sz w:val="23"/>
                      <w:szCs w:val="23"/>
                    </w:rPr>
                    <w:t>La técnica consiste en representar las perspectivas de lo visible a simple vista o de lo imaginario mediante trazos en un papel que se efectúan con lápiz, carboncillo, tinta o algún otro material que deje marcas.</w:t>
                  </w:r>
                </w:p>
              </w:tc>
            </w:tr>
            <w:tr w:rsidR="00E81882" w:rsidRPr="00877E2D" w14:paraId="73EAA380" w14:textId="77777777" w:rsidTr="00DF49AC">
              <w:trPr>
                <w:jc w:val="center"/>
              </w:trPr>
              <w:tc>
                <w:tcPr>
                  <w:tcW w:w="992" w:type="dxa"/>
                  <w:shd w:val="clear" w:color="auto" w:fill="auto"/>
                </w:tcPr>
                <w:p w14:paraId="3819636E" w14:textId="77777777" w:rsidR="00E81882" w:rsidRPr="00877E2D" w:rsidRDefault="00E81882" w:rsidP="00E81882"/>
              </w:tc>
              <w:tc>
                <w:tcPr>
                  <w:tcW w:w="8946" w:type="dxa"/>
                  <w:shd w:val="clear" w:color="auto" w:fill="auto"/>
                </w:tcPr>
                <w:p w14:paraId="41083BCB" w14:textId="77777777" w:rsidR="00E81882" w:rsidRPr="00877E2D" w:rsidRDefault="00E81882" w:rsidP="00E81882">
                  <w:pPr>
                    <w:rPr>
                      <w:sz w:val="23"/>
                      <w:szCs w:val="23"/>
                    </w:rPr>
                  </w:pPr>
                  <w:r w:rsidRPr="00877E2D">
                    <w:rPr>
                      <w:sz w:val="23"/>
                      <w:szCs w:val="23"/>
                    </w:rPr>
                    <w:t>De manera semejante al dibujo, el grabado imprime gestos, letras u otros símbolos sobre una superficie, pero en este caso una dura y resistente como metales laminados.</w:t>
                  </w:r>
                </w:p>
              </w:tc>
            </w:tr>
          </w:tbl>
          <w:p w14:paraId="78161AC5" w14:textId="44DC1E5B" w:rsidR="000F68C0" w:rsidRPr="00AB4DA6" w:rsidRDefault="000F68C0" w:rsidP="00E81882"/>
        </w:tc>
      </w:tr>
      <w:tr w:rsidR="00C16A44" w14:paraId="2ECE85B0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1DA9EFBE" w14:textId="70031908" w:rsidR="00E81882" w:rsidRDefault="00DF49AC" w:rsidP="00E81882">
            <w:r>
              <w:t xml:space="preserve">Elegirán </w:t>
            </w:r>
            <w:r w:rsidR="00E81882">
              <w:t>uno de los tipos de artes plásticas e investigar algunas técnicas para ponerla en práctica. Tomar</w:t>
            </w:r>
            <w:r>
              <w:t>an</w:t>
            </w:r>
            <w:r w:rsidR="00E81882">
              <w:t xml:space="preserve"> notas en el cuaderno. </w:t>
            </w:r>
          </w:p>
          <w:p w14:paraId="1B5EFF0D" w14:textId="145220CF" w:rsidR="00E81882" w:rsidRDefault="00DF49AC" w:rsidP="00E81882">
            <w:r>
              <w:t xml:space="preserve">Reunirán </w:t>
            </w:r>
            <w:r w:rsidR="00E81882">
              <w:t>el material necesario para poder llevar a cabo la técnica investigada (por ejemplo: hojas, lápices, colores, reglas, plastilina, etc.).</w:t>
            </w:r>
          </w:p>
          <w:p w14:paraId="13C2AF5F" w14:textId="460D7C35" w:rsidR="00C16A44" w:rsidRPr="00287D4D" w:rsidRDefault="00E36AC8" w:rsidP="00E81882">
            <w:r>
              <w:t>Pondrán</w:t>
            </w:r>
            <w:r w:rsidR="00E81882">
              <w:t xml:space="preserve"> en práctica la técnica elegida para expresar una emoción o idea, con el fin de que un público aprecie su obra. En caso de requerirlo, solicitar</w:t>
            </w:r>
            <w:r>
              <w:t>an</w:t>
            </w:r>
            <w:r w:rsidR="00E81882">
              <w:t xml:space="preserve"> la supervisión de un adulto.</w:t>
            </w:r>
          </w:p>
        </w:tc>
      </w:tr>
      <w:tr w:rsidR="00C16A44" w14:paraId="725F5388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5FCDB9D7" w14:textId="0E62E5EF" w:rsidR="0032114D" w:rsidRDefault="00E81882" w:rsidP="0032114D">
            <w:r w:rsidRPr="00E81882">
              <w:t>Mostrar</w:t>
            </w:r>
            <w:r w:rsidR="00E36AC8">
              <w:t>e</w:t>
            </w:r>
            <w:r w:rsidRPr="00E81882">
              <w:t xml:space="preserve"> sus producciones a sus familiares explicando la técnica empleada.</w:t>
            </w:r>
          </w:p>
        </w:tc>
      </w:tr>
      <w:tr w:rsidR="00C16A44" w14:paraId="7D071021" w14:textId="77777777" w:rsidTr="005217FB">
        <w:tc>
          <w:tcPr>
            <w:tcW w:w="7315" w:type="dxa"/>
            <w:gridSpan w:val="4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5217FB">
        <w:tc>
          <w:tcPr>
            <w:tcW w:w="7315" w:type="dxa"/>
            <w:gridSpan w:val="4"/>
            <w:shd w:val="clear" w:color="auto" w:fill="auto"/>
          </w:tcPr>
          <w:p w14:paraId="0C070F06" w14:textId="77777777" w:rsidR="00E81882" w:rsidRDefault="00E81882" w:rsidP="00E81882">
            <w:r>
              <w:t xml:space="preserve">Cuaderno. </w:t>
            </w:r>
          </w:p>
          <w:p w14:paraId="1302C20C" w14:textId="05D81BA5" w:rsidR="00C16A44" w:rsidRPr="00704B4E" w:rsidRDefault="00E81882" w:rsidP="00E81882">
            <w:r>
              <w:t xml:space="preserve">Materiales para llevar a cabo su obra.  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248E11ED" w14:textId="77777777" w:rsidR="00E81882" w:rsidRDefault="00E81882" w:rsidP="00E81882">
            <w:r>
              <w:t xml:space="preserve">Investigación acerca de las técnicas de una de las artes plásticas. </w:t>
            </w:r>
          </w:p>
          <w:p w14:paraId="6BDAEF58" w14:textId="79526ED6" w:rsidR="00C16A44" w:rsidRPr="00704B4E" w:rsidRDefault="00E81882" w:rsidP="00E81882">
            <w:r>
              <w:t>Expresión de una idea o emoción mediante una técnica de las artes plásticas y visuales.</w:t>
            </w:r>
          </w:p>
        </w:tc>
      </w:tr>
      <w:tr w:rsidR="00C16A44" w14:paraId="2A4F3023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0DD6BB0B" w14:textId="77777777" w:rsidTr="005217FB">
        <w:tc>
          <w:tcPr>
            <w:tcW w:w="14370" w:type="dxa"/>
            <w:gridSpan w:val="6"/>
            <w:shd w:val="clear" w:color="auto" w:fill="auto"/>
          </w:tcPr>
          <w:p w14:paraId="3AF66CAE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AB4315F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1D24AF3" w14:textId="77777777" w:rsidR="000F68C0" w:rsidRDefault="000F68C0" w:rsidP="000F68C0">
      <w:pPr>
        <w:rPr>
          <w:rFonts w:ascii="Berlin Sans FB" w:hAnsi="Berlin Sans FB"/>
        </w:rPr>
      </w:pPr>
    </w:p>
    <w:p w14:paraId="4B352701" w14:textId="0AECD261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1F1883"/>
    <w:multiLevelType w:val="hybridMultilevel"/>
    <w:tmpl w:val="71427F5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3FB956F3"/>
    <w:multiLevelType w:val="hybridMultilevel"/>
    <w:tmpl w:val="F56EFF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39072">
    <w:abstractNumId w:val="6"/>
  </w:num>
  <w:num w:numId="2" w16cid:durableId="1547374693">
    <w:abstractNumId w:val="13"/>
  </w:num>
  <w:num w:numId="3" w16cid:durableId="1177229478">
    <w:abstractNumId w:val="5"/>
  </w:num>
  <w:num w:numId="4" w16cid:durableId="1553998213">
    <w:abstractNumId w:val="0"/>
  </w:num>
  <w:num w:numId="5" w16cid:durableId="785782160">
    <w:abstractNumId w:val="22"/>
  </w:num>
  <w:num w:numId="6" w16cid:durableId="673647554">
    <w:abstractNumId w:val="12"/>
  </w:num>
  <w:num w:numId="7" w16cid:durableId="1163427573">
    <w:abstractNumId w:val="17"/>
  </w:num>
  <w:num w:numId="8" w16cid:durableId="1399863556">
    <w:abstractNumId w:val="9"/>
  </w:num>
  <w:num w:numId="9" w16cid:durableId="224488512">
    <w:abstractNumId w:val="20"/>
  </w:num>
  <w:num w:numId="10" w16cid:durableId="158472250">
    <w:abstractNumId w:val="23"/>
  </w:num>
  <w:num w:numId="11" w16cid:durableId="673537635">
    <w:abstractNumId w:val="26"/>
  </w:num>
  <w:num w:numId="12" w16cid:durableId="305086173">
    <w:abstractNumId w:val="16"/>
  </w:num>
  <w:num w:numId="13" w16cid:durableId="220676276">
    <w:abstractNumId w:val="3"/>
  </w:num>
  <w:num w:numId="14" w16cid:durableId="1844973025">
    <w:abstractNumId w:val="24"/>
  </w:num>
  <w:num w:numId="15" w16cid:durableId="4334928">
    <w:abstractNumId w:val="2"/>
  </w:num>
  <w:num w:numId="16" w16cid:durableId="572744081">
    <w:abstractNumId w:val="19"/>
  </w:num>
  <w:num w:numId="17" w16cid:durableId="587884481">
    <w:abstractNumId w:val="27"/>
  </w:num>
  <w:num w:numId="18" w16cid:durableId="1850366604">
    <w:abstractNumId w:val="8"/>
  </w:num>
  <w:num w:numId="19" w16cid:durableId="890851133">
    <w:abstractNumId w:val="11"/>
  </w:num>
  <w:num w:numId="20" w16cid:durableId="1953438708">
    <w:abstractNumId w:val="25"/>
  </w:num>
  <w:num w:numId="21" w16cid:durableId="457990387">
    <w:abstractNumId w:val="4"/>
  </w:num>
  <w:num w:numId="22" w16cid:durableId="2113695658">
    <w:abstractNumId w:val="28"/>
  </w:num>
  <w:num w:numId="23" w16cid:durableId="1220439038">
    <w:abstractNumId w:val="14"/>
  </w:num>
  <w:num w:numId="24" w16cid:durableId="1914315477">
    <w:abstractNumId w:val="10"/>
  </w:num>
  <w:num w:numId="25" w16cid:durableId="1129199856">
    <w:abstractNumId w:val="1"/>
  </w:num>
  <w:num w:numId="26" w16cid:durableId="1671787374">
    <w:abstractNumId w:val="18"/>
  </w:num>
  <w:num w:numId="27" w16cid:durableId="1217817805">
    <w:abstractNumId w:val="21"/>
  </w:num>
  <w:num w:numId="28" w16cid:durableId="1103259342">
    <w:abstractNumId w:val="15"/>
  </w:num>
  <w:num w:numId="29" w16cid:durableId="359861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269D7"/>
    <w:rsid w:val="00056C77"/>
    <w:rsid w:val="00070C93"/>
    <w:rsid w:val="00073503"/>
    <w:rsid w:val="00073AA1"/>
    <w:rsid w:val="00082EAF"/>
    <w:rsid w:val="000D4EA4"/>
    <w:rsid w:val="000E158D"/>
    <w:rsid w:val="000E3604"/>
    <w:rsid w:val="000E6192"/>
    <w:rsid w:val="000F68C0"/>
    <w:rsid w:val="00101306"/>
    <w:rsid w:val="00106BEB"/>
    <w:rsid w:val="00145BA4"/>
    <w:rsid w:val="00162CCA"/>
    <w:rsid w:val="00167C43"/>
    <w:rsid w:val="00196A40"/>
    <w:rsid w:val="001B5E05"/>
    <w:rsid w:val="001E28F5"/>
    <w:rsid w:val="001E5D4B"/>
    <w:rsid w:val="001F6473"/>
    <w:rsid w:val="0020789F"/>
    <w:rsid w:val="00231721"/>
    <w:rsid w:val="00247261"/>
    <w:rsid w:val="002567EE"/>
    <w:rsid w:val="00267FB3"/>
    <w:rsid w:val="00285329"/>
    <w:rsid w:val="00293C7C"/>
    <w:rsid w:val="002963C9"/>
    <w:rsid w:val="002B28EF"/>
    <w:rsid w:val="002C2357"/>
    <w:rsid w:val="002E75A2"/>
    <w:rsid w:val="002F1644"/>
    <w:rsid w:val="00301104"/>
    <w:rsid w:val="003049A8"/>
    <w:rsid w:val="00306A42"/>
    <w:rsid w:val="00317C8A"/>
    <w:rsid w:val="0032114D"/>
    <w:rsid w:val="0032352A"/>
    <w:rsid w:val="00351572"/>
    <w:rsid w:val="003560FF"/>
    <w:rsid w:val="0035663E"/>
    <w:rsid w:val="00357063"/>
    <w:rsid w:val="00371FD0"/>
    <w:rsid w:val="00372C05"/>
    <w:rsid w:val="00395BFC"/>
    <w:rsid w:val="00396240"/>
    <w:rsid w:val="003A3102"/>
    <w:rsid w:val="003A3D43"/>
    <w:rsid w:val="003B1D76"/>
    <w:rsid w:val="003C0D8E"/>
    <w:rsid w:val="003C33A0"/>
    <w:rsid w:val="003C7104"/>
    <w:rsid w:val="003D2FC3"/>
    <w:rsid w:val="003E067F"/>
    <w:rsid w:val="003E6D4F"/>
    <w:rsid w:val="00422431"/>
    <w:rsid w:val="00426646"/>
    <w:rsid w:val="00430350"/>
    <w:rsid w:val="0045093C"/>
    <w:rsid w:val="004579A8"/>
    <w:rsid w:val="0047228B"/>
    <w:rsid w:val="00475E41"/>
    <w:rsid w:val="00486208"/>
    <w:rsid w:val="00487913"/>
    <w:rsid w:val="004963C6"/>
    <w:rsid w:val="0049739D"/>
    <w:rsid w:val="004A092C"/>
    <w:rsid w:val="004A6A9B"/>
    <w:rsid w:val="004B4048"/>
    <w:rsid w:val="004C03FA"/>
    <w:rsid w:val="004D1C05"/>
    <w:rsid w:val="004D5CA3"/>
    <w:rsid w:val="004F72A1"/>
    <w:rsid w:val="005217FB"/>
    <w:rsid w:val="005314C0"/>
    <w:rsid w:val="00547E1A"/>
    <w:rsid w:val="00550B9F"/>
    <w:rsid w:val="00563EBC"/>
    <w:rsid w:val="0056568C"/>
    <w:rsid w:val="00565F5C"/>
    <w:rsid w:val="005A4F34"/>
    <w:rsid w:val="005B2D9D"/>
    <w:rsid w:val="005D0B5D"/>
    <w:rsid w:val="005E4EA1"/>
    <w:rsid w:val="005F2D07"/>
    <w:rsid w:val="005F7771"/>
    <w:rsid w:val="006073E3"/>
    <w:rsid w:val="00610138"/>
    <w:rsid w:val="0061066E"/>
    <w:rsid w:val="00626502"/>
    <w:rsid w:val="00632AAD"/>
    <w:rsid w:val="00641F2A"/>
    <w:rsid w:val="0064429B"/>
    <w:rsid w:val="006701FB"/>
    <w:rsid w:val="00680F04"/>
    <w:rsid w:val="006A6E7B"/>
    <w:rsid w:val="006C01AC"/>
    <w:rsid w:val="006D2FFF"/>
    <w:rsid w:val="006E3935"/>
    <w:rsid w:val="0070256B"/>
    <w:rsid w:val="007061FE"/>
    <w:rsid w:val="007328A5"/>
    <w:rsid w:val="00736C19"/>
    <w:rsid w:val="00755F93"/>
    <w:rsid w:val="00760560"/>
    <w:rsid w:val="00770640"/>
    <w:rsid w:val="007737FA"/>
    <w:rsid w:val="00780B97"/>
    <w:rsid w:val="0078573F"/>
    <w:rsid w:val="007D17CE"/>
    <w:rsid w:val="008028F0"/>
    <w:rsid w:val="00810BF9"/>
    <w:rsid w:val="00821261"/>
    <w:rsid w:val="00825523"/>
    <w:rsid w:val="00844D77"/>
    <w:rsid w:val="0085583A"/>
    <w:rsid w:val="00867E9E"/>
    <w:rsid w:val="008839AD"/>
    <w:rsid w:val="00890525"/>
    <w:rsid w:val="008A1BB6"/>
    <w:rsid w:val="008A34F2"/>
    <w:rsid w:val="008B0649"/>
    <w:rsid w:val="008D4674"/>
    <w:rsid w:val="008F5516"/>
    <w:rsid w:val="008F5D20"/>
    <w:rsid w:val="00912DE1"/>
    <w:rsid w:val="00914C5C"/>
    <w:rsid w:val="00997BB1"/>
    <w:rsid w:val="009F12A2"/>
    <w:rsid w:val="00A15552"/>
    <w:rsid w:val="00A1589F"/>
    <w:rsid w:val="00A313EA"/>
    <w:rsid w:val="00A32A32"/>
    <w:rsid w:val="00A430BC"/>
    <w:rsid w:val="00A52A1C"/>
    <w:rsid w:val="00A97812"/>
    <w:rsid w:val="00AC67B7"/>
    <w:rsid w:val="00AE1A39"/>
    <w:rsid w:val="00AF0FCF"/>
    <w:rsid w:val="00AF1C14"/>
    <w:rsid w:val="00B05B9E"/>
    <w:rsid w:val="00B3659D"/>
    <w:rsid w:val="00B54A1E"/>
    <w:rsid w:val="00B67E95"/>
    <w:rsid w:val="00B769C8"/>
    <w:rsid w:val="00BA7592"/>
    <w:rsid w:val="00BB7B33"/>
    <w:rsid w:val="00BD27B1"/>
    <w:rsid w:val="00BE7F22"/>
    <w:rsid w:val="00C1567E"/>
    <w:rsid w:val="00C16A44"/>
    <w:rsid w:val="00C22CDB"/>
    <w:rsid w:val="00C2639E"/>
    <w:rsid w:val="00C31B09"/>
    <w:rsid w:val="00C45E1B"/>
    <w:rsid w:val="00C53C76"/>
    <w:rsid w:val="00C6129D"/>
    <w:rsid w:val="00C721DC"/>
    <w:rsid w:val="00C967F2"/>
    <w:rsid w:val="00C97FFD"/>
    <w:rsid w:val="00CA37E8"/>
    <w:rsid w:val="00CA5C5A"/>
    <w:rsid w:val="00D37923"/>
    <w:rsid w:val="00D40468"/>
    <w:rsid w:val="00D56156"/>
    <w:rsid w:val="00D62C75"/>
    <w:rsid w:val="00DA098F"/>
    <w:rsid w:val="00DD1BEE"/>
    <w:rsid w:val="00DD4BD2"/>
    <w:rsid w:val="00DD7EE4"/>
    <w:rsid w:val="00DF39C4"/>
    <w:rsid w:val="00DF49AC"/>
    <w:rsid w:val="00E24B63"/>
    <w:rsid w:val="00E310BF"/>
    <w:rsid w:val="00E32C6D"/>
    <w:rsid w:val="00E36AC8"/>
    <w:rsid w:val="00E43CEB"/>
    <w:rsid w:val="00E45407"/>
    <w:rsid w:val="00E61CD2"/>
    <w:rsid w:val="00E64FA1"/>
    <w:rsid w:val="00E72893"/>
    <w:rsid w:val="00E72A02"/>
    <w:rsid w:val="00E75012"/>
    <w:rsid w:val="00E810BE"/>
    <w:rsid w:val="00E81882"/>
    <w:rsid w:val="00E85313"/>
    <w:rsid w:val="00E85C5F"/>
    <w:rsid w:val="00E94DF7"/>
    <w:rsid w:val="00EF63DE"/>
    <w:rsid w:val="00EF69C7"/>
    <w:rsid w:val="00EF7EFF"/>
    <w:rsid w:val="00F2243F"/>
    <w:rsid w:val="00F279B0"/>
    <w:rsid w:val="00F36E06"/>
    <w:rsid w:val="00F4474F"/>
    <w:rsid w:val="00F46475"/>
    <w:rsid w:val="00F53A95"/>
    <w:rsid w:val="00F9248C"/>
    <w:rsid w:val="00FD05EA"/>
    <w:rsid w:val="00FD70C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oncepto.de/escultur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3396</Words>
  <Characters>18682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24</cp:revision>
  <dcterms:created xsi:type="dcterms:W3CDTF">2022-01-08T00:30:00Z</dcterms:created>
  <dcterms:modified xsi:type="dcterms:W3CDTF">2023-07-01T15:55:00Z</dcterms:modified>
</cp:coreProperties>
</file>